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0215F8">
        <w:rPr>
          <w:rFonts w:ascii="Times New Roman" w:eastAsia="Times New Roman" w:hAnsi="Times New Roman" w:cs="Times New Roman"/>
          <w:b/>
          <w:bCs/>
          <w:color w:val="000000"/>
          <w:sz w:val="28"/>
          <w:szCs w:val="28"/>
          <w:lang w:val="uk-UA" w:eastAsia="ru-RU"/>
        </w:rPr>
        <w:tab/>
      </w:r>
      <w:r w:rsidRPr="000215F8">
        <w:rPr>
          <w:rFonts w:ascii="Times New Roman" w:eastAsia="Times New Roman" w:hAnsi="Times New Roman" w:cs="Times New Roman"/>
          <w:b/>
          <w:bCs/>
          <w:color w:val="000000"/>
          <w:sz w:val="28"/>
          <w:szCs w:val="28"/>
          <w:lang w:val="uk-UA" w:eastAsia="ru-RU"/>
        </w:rPr>
        <w:tab/>
      </w:r>
      <w:r w:rsidRPr="000215F8">
        <w:rPr>
          <w:rFonts w:ascii="Times New Roman" w:eastAsia="Times New Roman" w:hAnsi="Times New Roman" w:cs="Times New Roman"/>
          <w:b/>
          <w:bCs/>
          <w:color w:val="000000"/>
          <w:sz w:val="28"/>
          <w:szCs w:val="28"/>
          <w:lang w:val="uk-UA" w:eastAsia="ru-RU"/>
        </w:rPr>
        <w:tab/>
      </w:r>
      <w:r w:rsidRPr="00927FA9">
        <w:rPr>
          <w:rFonts w:ascii="Times New Roman" w:eastAsia="Times New Roman" w:hAnsi="Times New Roman" w:cs="Times New Roman"/>
          <w:b/>
          <w:bCs/>
          <w:color w:val="000000"/>
          <w:sz w:val="28"/>
          <w:szCs w:val="28"/>
          <w:lang w:eastAsia="ru-RU"/>
        </w:rPr>
        <w:t xml:space="preserve">                                          </w:t>
      </w:r>
      <w:r w:rsidRPr="000215F8">
        <w:rPr>
          <w:rFonts w:ascii="Times New Roman" w:eastAsia="Times New Roman" w:hAnsi="Times New Roman" w:cs="Times New Roman"/>
          <w:b/>
          <w:bCs/>
          <w:color w:val="000000"/>
          <w:sz w:val="28"/>
          <w:szCs w:val="28"/>
          <w:lang w:val="uk-UA" w:eastAsia="ru-RU"/>
        </w:rPr>
        <w:tab/>
      </w:r>
      <w:r w:rsidRPr="000215F8">
        <w:rPr>
          <w:rFonts w:ascii="Times New Roman" w:eastAsia="Times New Roman" w:hAnsi="Times New Roman" w:cs="Times New Roman"/>
          <w:b/>
          <w:bCs/>
          <w:color w:val="000000"/>
          <w:sz w:val="28"/>
          <w:szCs w:val="28"/>
          <w:lang w:val="uk-UA" w:eastAsia="ru-RU"/>
        </w:rPr>
        <w:tab/>
      </w:r>
      <w:r w:rsidRPr="000215F8">
        <w:rPr>
          <w:rFonts w:ascii="Times New Roman" w:eastAsia="Times New Roman" w:hAnsi="Times New Roman" w:cs="Times New Roman"/>
          <w:b/>
          <w:bCs/>
          <w:color w:val="000000"/>
          <w:sz w:val="28"/>
          <w:szCs w:val="28"/>
          <w:lang w:val="uk-UA" w:eastAsia="ru-RU"/>
        </w:rPr>
        <w:tab/>
      </w:r>
      <w:r w:rsidRPr="000215F8">
        <w:rPr>
          <w:rFonts w:ascii="Times New Roman" w:eastAsia="Times New Roman" w:hAnsi="Times New Roman" w:cs="Times New Roman"/>
          <w:bCs/>
          <w:color w:val="000000"/>
          <w:sz w:val="16"/>
          <w:szCs w:val="16"/>
          <w:lang w:val="uk-UA" w:eastAsia="ru-RU"/>
        </w:rPr>
        <w:t>Додаток 38</w:t>
      </w:r>
    </w:p>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r>
      <w:r w:rsidRPr="000215F8">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8"/>
          <w:szCs w:val="28"/>
          <w:lang w:eastAsia="ru-RU"/>
        </w:rPr>
      </w:pP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p>
    <w:p w:rsidR="000215F8" w:rsidRPr="000215F8" w:rsidRDefault="000215F8" w:rsidP="000215F8">
      <w:pPr>
        <w:spacing w:after="0" w:line="240" w:lineRule="auto"/>
        <w:outlineLvl w:val="2"/>
        <w:rPr>
          <w:rFonts w:ascii="Times New Roman" w:eastAsia="Times New Roman" w:hAnsi="Times New Roman" w:cs="Times New Roman"/>
          <w:b/>
          <w:bCs/>
          <w:color w:val="000000"/>
          <w:sz w:val="28"/>
          <w:szCs w:val="28"/>
          <w:lang w:eastAsia="ru-RU"/>
        </w:rPr>
      </w:pP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r>
      <w:r w:rsidRPr="000215F8">
        <w:rPr>
          <w:rFonts w:ascii="Times New Roman" w:eastAsia="Times New Roman" w:hAnsi="Times New Roman" w:cs="Times New Roman"/>
          <w:b/>
          <w:bCs/>
          <w:color w:val="000000"/>
          <w:sz w:val="28"/>
          <w:szCs w:val="28"/>
          <w:lang w:eastAsia="ru-RU"/>
        </w:rPr>
        <w:tab/>
        <w:t>Титульний аркуш</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ru-RU"/>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ru-RU"/>
        </w:rPr>
      </w:pPr>
    </w:p>
    <w:p w:rsidR="000215F8" w:rsidRPr="00927FA9" w:rsidRDefault="000215F8" w:rsidP="000215F8">
      <w:pPr>
        <w:spacing w:after="0" w:line="240" w:lineRule="auto"/>
        <w:outlineLvl w:val="2"/>
        <w:rPr>
          <w:rFonts w:ascii="Times New Roman" w:eastAsia="Times New Roman" w:hAnsi="Times New Roman" w:cs="Times New Roman"/>
          <w:bCs/>
          <w:color w:val="000000"/>
          <w:sz w:val="20"/>
          <w:szCs w:val="20"/>
          <w:u w:val="single"/>
          <w:lang w:eastAsia="ru-RU"/>
        </w:rPr>
      </w:pPr>
      <w:r w:rsidRPr="000215F8">
        <w:rPr>
          <w:rFonts w:ascii="Times New Roman" w:eastAsia="Times New Roman" w:hAnsi="Times New Roman" w:cs="Times New Roman"/>
          <w:b/>
          <w:bCs/>
          <w:color w:val="000000"/>
          <w:sz w:val="28"/>
          <w:szCs w:val="28"/>
          <w:lang w:val="uk-UA" w:eastAsia="ru-RU"/>
        </w:rPr>
        <w:t xml:space="preserve">         </w:t>
      </w:r>
      <w:r w:rsidRPr="00927FA9">
        <w:rPr>
          <w:rFonts w:ascii="Times New Roman" w:eastAsia="Times New Roman" w:hAnsi="Times New Roman" w:cs="Times New Roman"/>
          <w:b/>
          <w:bCs/>
          <w:color w:val="000000"/>
          <w:sz w:val="28"/>
          <w:szCs w:val="28"/>
          <w:lang w:eastAsia="ru-RU"/>
        </w:rPr>
        <w:t xml:space="preserve">     </w:t>
      </w:r>
      <w:r w:rsidRPr="00927FA9">
        <w:rPr>
          <w:rFonts w:ascii="Times New Roman" w:eastAsia="Times New Roman" w:hAnsi="Times New Roman" w:cs="Times New Roman"/>
          <w:b/>
          <w:bCs/>
          <w:color w:val="000000"/>
          <w:sz w:val="20"/>
          <w:szCs w:val="20"/>
          <w:u w:val="single"/>
          <w:lang w:eastAsia="ru-RU"/>
        </w:rPr>
        <w:t>26.04.2019</w:t>
      </w:r>
    </w:p>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r w:rsidRPr="000215F8">
        <w:rPr>
          <w:rFonts w:ascii="Times New Roman" w:eastAsia="Times New Roman" w:hAnsi="Times New Roman" w:cs="Times New Roman"/>
          <w:b/>
          <w:bCs/>
          <w:color w:val="000000"/>
          <w:sz w:val="20"/>
          <w:szCs w:val="20"/>
          <w:lang w:eastAsia="ru-RU"/>
        </w:rPr>
        <w:t xml:space="preserve">            </w:t>
      </w:r>
      <w:r w:rsidRPr="000215F8">
        <w:rPr>
          <w:rFonts w:ascii="Times New Roman" w:eastAsia="Times New Roman" w:hAnsi="Times New Roman" w:cs="Times New Roman"/>
          <w:b/>
          <w:bCs/>
          <w:color w:val="000000"/>
          <w:sz w:val="20"/>
          <w:szCs w:val="20"/>
          <w:lang w:val="uk-UA" w:eastAsia="ru-RU"/>
        </w:rPr>
        <w:t xml:space="preserve"> (</w:t>
      </w:r>
      <w:r w:rsidRPr="000215F8">
        <w:rPr>
          <w:rFonts w:ascii="Times New Roman" w:eastAsia="Times New Roman" w:hAnsi="Times New Roman" w:cs="Times New Roman"/>
          <w:bCs/>
          <w:color w:val="000000"/>
          <w:sz w:val="16"/>
          <w:szCs w:val="16"/>
          <w:lang w:val="uk-UA" w:eastAsia="ru-RU"/>
        </w:rPr>
        <w:t xml:space="preserve">дата реєстрації емітентом </w:t>
      </w:r>
      <w:r w:rsidRPr="000215F8">
        <w:rPr>
          <w:rFonts w:ascii="Times New Roman" w:eastAsia="Times New Roman" w:hAnsi="Times New Roman" w:cs="Times New Roman"/>
          <w:bCs/>
          <w:color w:val="000000"/>
          <w:sz w:val="16"/>
          <w:szCs w:val="16"/>
          <w:lang w:val="uk-UA" w:eastAsia="ru-RU"/>
        </w:rPr>
        <w:br/>
        <w:t xml:space="preserve">                  електронного документа)</w:t>
      </w:r>
    </w:p>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p>
    <w:p w:rsidR="000215F8" w:rsidRPr="00927FA9" w:rsidRDefault="000215F8" w:rsidP="000215F8">
      <w:pPr>
        <w:spacing w:after="0" w:line="240" w:lineRule="auto"/>
        <w:outlineLvl w:val="2"/>
        <w:rPr>
          <w:rFonts w:ascii="Times New Roman" w:eastAsia="Times New Roman" w:hAnsi="Times New Roman" w:cs="Times New Roman"/>
          <w:bCs/>
          <w:color w:val="000000"/>
          <w:sz w:val="16"/>
          <w:szCs w:val="16"/>
          <w:lang w:eastAsia="ru-RU"/>
        </w:rPr>
      </w:pPr>
      <w:r w:rsidRPr="000215F8">
        <w:rPr>
          <w:rFonts w:ascii="Times New Roman" w:eastAsia="Times New Roman" w:hAnsi="Times New Roman" w:cs="Times New Roman"/>
          <w:bCs/>
          <w:color w:val="000000"/>
          <w:sz w:val="16"/>
          <w:szCs w:val="16"/>
          <w:lang w:eastAsia="ru-RU"/>
        </w:rPr>
        <w:t xml:space="preserve">               </w:t>
      </w:r>
      <w:r w:rsidRPr="000215F8">
        <w:rPr>
          <w:rFonts w:ascii="Times New Roman" w:eastAsia="Times New Roman" w:hAnsi="Times New Roman" w:cs="Times New Roman"/>
          <w:bCs/>
          <w:color w:val="000000"/>
          <w:sz w:val="16"/>
          <w:szCs w:val="16"/>
          <w:lang w:val="uk-UA" w:eastAsia="ru-RU"/>
        </w:rPr>
        <w:t xml:space="preserve">№ </w:t>
      </w:r>
      <w:r w:rsidRPr="00927FA9">
        <w:rPr>
          <w:rFonts w:ascii="Times New Roman" w:eastAsia="Times New Roman" w:hAnsi="Times New Roman" w:cs="Times New Roman"/>
          <w:b/>
          <w:bCs/>
          <w:color w:val="000000"/>
          <w:sz w:val="20"/>
          <w:szCs w:val="20"/>
          <w:u w:val="single"/>
          <w:lang w:eastAsia="ru-RU"/>
        </w:rPr>
        <w:t>98</w:t>
      </w:r>
    </w:p>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r w:rsidRPr="000215F8">
        <w:rPr>
          <w:rFonts w:ascii="Times New Roman" w:eastAsia="Times New Roman" w:hAnsi="Times New Roman" w:cs="Times New Roman"/>
          <w:bCs/>
          <w:color w:val="000000"/>
          <w:sz w:val="16"/>
          <w:szCs w:val="16"/>
          <w:lang w:eastAsia="ru-RU"/>
        </w:rPr>
        <w:t xml:space="preserve">                  </w:t>
      </w:r>
      <w:r w:rsidRPr="000215F8">
        <w:rPr>
          <w:rFonts w:ascii="Times New Roman" w:eastAsia="Times New Roman" w:hAnsi="Times New Roman" w:cs="Times New Roman"/>
          <w:bCs/>
          <w:color w:val="000000"/>
          <w:sz w:val="16"/>
          <w:szCs w:val="16"/>
          <w:lang w:val="uk-UA" w:eastAsia="ru-RU"/>
        </w:rPr>
        <w:t>вихідний реєстраційний</w:t>
      </w:r>
      <w:r w:rsidRPr="000215F8">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0215F8" w:rsidRPr="000215F8" w:rsidRDefault="000215F8" w:rsidP="000215F8">
      <w:pPr>
        <w:spacing w:after="0" w:line="240" w:lineRule="auto"/>
        <w:outlineLvl w:val="2"/>
        <w:rPr>
          <w:rFonts w:ascii="Times New Roman" w:eastAsia="Times New Roman" w:hAnsi="Times New Roman" w:cs="Times New Roman"/>
          <w:bCs/>
          <w:color w:val="000000"/>
          <w:sz w:val="16"/>
          <w:szCs w:val="16"/>
          <w:lang w:val="uk-UA" w:eastAsia="ru-RU"/>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tblPr>
      <w:tblGrid>
        <w:gridCol w:w="9879"/>
      </w:tblGrid>
      <w:tr w:rsidR="000215F8" w:rsidRPr="000215F8" w:rsidTr="00081FE8">
        <w:tc>
          <w:tcPr>
            <w:tcW w:w="5000" w:type="pct"/>
            <w:tcMar>
              <w:top w:w="60" w:type="dxa"/>
              <w:left w:w="60" w:type="dxa"/>
              <w:bottom w:w="60" w:type="dxa"/>
              <w:right w:w="60" w:type="dxa"/>
            </w:tcMar>
            <w:vAlign w:val="cente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0215F8" w:rsidRPr="000215F8" w:rsidTr="00081FE8">
        <w:tc>
          <w:tcPr>
            <w:tcW w:w="156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en-US" w:eastAsia="ru-RU"/>
              </w:rPr>
            </w:pPr>
            <w:r w:rsidRPr="000215F8">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eastAsia="ru-RU"/>
              </w:rPr>
            </w:pPr>
            <w:r w:rsidRPr="000215F8">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eastAsia="ru-RU"/>
              </w:rPr>
            </w:pPr>
            <w:r w:rsidRPr="000215F8">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eastAsia="ru-RU"/>
              </w:rPr>
            </w:pPr>
            <w:r w:rsidRPr="000215F8">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0215F8" w:rsidRPr="000215F8" w:rsidRDefault="000215F8" w:rsidP="000215F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0215F8">
              <w:rPr>
                <w:rFonts w:ascii="Times New Roman" w:eastAsia="Times New Roman" w:hAnsi="Times New Roman" w:cs="Times New Roman"/>
                <w:color w:val="000000"/>
                <w:sz w:val="20"/>
                <w:szCs w:val="20"/>
                <w:lang w:val="en-US" w:eastAsia="ru-RU"/>
              </w:rPr>
              <w:t>Бесєда Микола Володимирович</w:t>
            </w:r>
          </w:p>
        </w:tc>
      </w:tr>
      <w:tr w:rsidR="000215F8" w:rsidRPr="000215F8" w:rsidTr="00081FE8">
        <w:tc>
          <w:tcPr>
            <w:tcW w:w="156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r w:rsidRPr="000215F8">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r w:rsidRPr="000215F8">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r w:rsidRPr="000215F8">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r w:rsidRPr="000215F8">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r w:rsidRPr="000215F8">
              <w:rPr>
                <w:rFonts w:ascii="Times New Roman" w:eastAsia="Times New Roman" w:hAnsi="Times New Roman" w:cs="Times New Roman"/>
                <w:color w:val="000000"/>
                <w:sz w:val="20"/>
                <w:szCs w:val="20"/>
                <w:lang w:eastAsia="ru-RU"/>
              </w:rPr>
              <w:t>(прізвище та ініціали керівника)</w:t>
            </w:r>
          </w:p>
        </w:tc>
      </w:tr>
      <w:tr w:rsidR="000215F8" w:rsidRPr="000215F8" w:rsidTr="00081FE8">
        <w:trPr>
          <w:trHeight w:val="121"/>
        </w:trPr>
        <w:tc>
          <w:tcPr>
            <w:tcW w:w="5460" w:type="dxa"/>
            <w:gridSpan w:val="4"/>
            <w:vMerge w:val="restart"/>
            <w:tcMar>
              <w:top w:w="30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en-US" w:eastAsia="ru-RU"/>
              </w:rPr>
            </w:pPr>
          </w:p>
        </w:tc>
      </w:tr>
      <w:tr w:rsidR="000215F8" w:rsidRPr="000215F8" w:rsidTr="00081FE8">
        <w:trPr>
          <w:trHeight w:val="44"/>
        </w:trPr>
        <w:tc>
          <w:tcPr>
            <w:tcW w:w="5460" w:type="dxa"/>
            <w:gridSpan w:val="4"/>
            <w:vMerge/>
            <w:vAlign w:val="center"/>
          </w:tcPr>
          <w:p w:rsidR="000215F8" w:rsidRPr="000215F8" w:rsidRDefault="000215F8" w:rsidP="000215F8">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4"/>
                <w:szCs w:val="24"/>
                <w:lang w:eastAsia="ru-RU"/>
              </w:rPr>
            </w:pPr>
          </w:p>
        </w:tc>
      </w:tr>
      <w:tr w:rsidR="000215F8" w:rsidRPr="000215F8" w:rsidTr="00081FE8">
        <w:tc>
          <w:tcPr>
            <w:tcW w:w="9601" w:type="dxa"/>
            <w:gridSpan w:val="5"/>
            <w:tcMar>
              <w:top w:w="60" w:type="dxa"/>
              <w:left w:w="60" w:type="dxa"/>
              <w:bottom w:w="60" w:type="dxa"/>
              <w:right w:w="60" w:type="dxa"/>
            </w:tcMar>
            <w:vAlign w:val="center"/>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215F8">
              <w:rPr>
                <w:rFonts w:ascii="Times New Roman" w:eastAsia="Times New Roman" w:hAnsi="Times New Roman" w:cs="Times New Roman"/>
                <w:b/>
                <w:bCs/>
                <w:color w:val="000000"/>
                <w:sz w:val="24"/>
                <w:szCs w:val="24"/>
                <w:lang w:eastAsia="ru-RU"/>
              </w:rPr>
              <w:t>Річна інформація емітента цінних паперів</w:t>
            </w:r>
            <w:r w:rsidRPr="000215F8">
              <w:rPr>
                <w:rFonts w:ascii="Times New Roman" w:eastAsia="Times New Roman" w:hAnsi="Times New Roman" w:cs="Times New Roman"/>
                <w:b/>
                <w:bCs/>
                <w:color w:val="000000"/>
                <w:sz w:val="24"/>
                <w:szCs w:val="24"/>
                <w:lang w:eastAsia="ru-RU"/>
              </w:rPr>
              <w:br/>
              <w:t xml:space="preserve">за 2018 рік </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tblPr>
      <w:tblGrid>
        <w:gridCol w:w="2685"/>
        <w:gridCol w:w="7194"/>
      </w:tblGrid>
      <w:tr w:rsidR="000215F8" w:rsidRPr="000215F8" w:rsidTr="00081FE8">
        <w:tc>
          <w:tcPr>
            <w:tcW w:w="5000" w:type="pct"/>
            <w:gridSpan w:val="2"/>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color w:val="000000"/>
                <w:sz w:val="24"/>
                <w:szCs w:val="24"/>
                <w:lang w:eastAsia="ru-RU"/>
              </w:rPr>
            </w:pPr>
            <w:r w:rsidRPr="000215F8">
              <w:rPr>
                <w:rFonts w:ascii="Times New Roman" w:eastAsia="Times New Roman" w:hAnsi="Times New Roman" w:cs="Times New Roman"/>
                <w:b/>
                <w:bCs/>
                <w:color w:val="000000"/>
                <w:sz w:val="24"/>
                <w:szCs w:val="24"/>
                <w:lang w:val="en-US" w:eastAsia="ru-RU"/>
              </w:rPr>
              <w:t>I</w:t>
            </w:r>
            <w:r w:rsidRPr="000215F8">
              <w:rPr>
                <w:rFonts w:ascii="Times New Roman" w:eastAsia="Times New Roman" w:hAnsi="Times New Roman" w:cs="Times New Roman"/>
                <w:b/>
                <w:bCs/>
                <w:color w:val="000000"/>
                <w:sz w:val="24"/>
                <w:szCs w:val="24"/>
                <w:lang w:eastAsia="ru-RU"/>
              </w:rPr>
              <w:t>. Загальні відомості</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ПРИВАТНЕ АКЦIОНЕРНЕ ТОВАРИСТВО "ПАВЛОГРАДХЛIБ"</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Приватне акцiонерне товариство</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color w:val="000000"/>
                <w:sz w:val="20"/>
                <w:szCs w:val="20"/>
                <w:lang w:eastAsia="ru-RU"/>
              </w:rPr>
              <w:t xml:space="preserve">3. </w:t>
            </w:r>
            <w:r w:rsidRPr="000215F8">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31381106</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uk-UA" w:eastAsia="ru-RU"/>
              </w:rPr>
              <w:t>51403 Днiпропетровська область  м. Павлоград вул. Шутя, буд. 5 А</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(05632) 6-19-48 (05632) 6-19-48</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color w:val="000000"/>
                <w:sz w:val="20"/>
                <w:szCs w:val="20"/>
                <w:lang w:eastAsia="ru-RU"/>
              </w:rPr>
              <w:t xml:space="preserve">6. </w:t>
            </w:r>
            <w:r w:rsidRPr="000215F8">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zaychenko@pvhleb.dp.ua</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25.04.2019</w:t>
            </w:r>
          </w:p>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Протокол загальних зборiв акцiонерiв № 1</w:t>
            </w:r>
          </w:p>
        </w:tc>
      </w:tr>
      <w:tr w:rsidR="000215F8" w:rsidRPr="000215F8" w:rsidTr="00081FE8">
        <w:tc>
          <w:tcPr>
            <w:tcW w:w="1359" w:type="pct"/>
            <w:tcMar>
              <w:top w:w="60" w:type="dxa"/>
              <w:left w:w="60" w:type="dxa"/>
              <w:bottom w:w="60" w:type="dxa"/>
              <w:right w:w="60" w:type="dxa"/>
            </w:tcMar>
            <w:vAlign w:val="cente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w:t>
            </w:r>
            <w:r w:rsidRPr="000215F8">
              <w:rPr>
                <w:rFonts w:ascii="Times New Roman" w:eastAsia="Times New Roman" w:hAnsi="Times New Roman" w:cs="Times New Roman"/>
                <w:b/>
                <w:color w:val="000000"/>
                <w:sz w:val="20"/>
                <w:szCs w:val="20"/>
                <w:lang w:val="uk-UA" w:eastAsia="ru-RU"/>
              </w:rPr>
              <w:lastRenderedPageBreak/>
              <w:t>яка здійснює оприлюднення регульованої інформації від імені учасника фондового ринку</w:t>
            </w:r>
          </w:p>
        </w:tc>
        <w:tc>
          <w:tcPr>
            <w:tcW w:w="3641" w:type="pct"/>
            <w:vAlign w:val="center"/>
          </w:tcPr>
          <w:p w:rsidR="000215F8" w:rsidRPr="00927FA9" w:rsidRDefault="000215F8" w:rsidP="000215F8">
            <w:pPr>
              <w:spacing w:after="0" w:line="240" w:lineRule="auto"/>
              <w:rPr>
                <w:rFonts w:ascii="Times New Roman" w:eastAsia="Times New Roman" w:hAnsi="Times New Roman" w:cs="Times New Roman"/>
                <w:sz w:val="20"/>
                <w:szCs w:val="20"/>
                <w:lang w:eastAsia="ru-RU"/>
              </w:rPr>
            </w:pPr>
            <w:r w:rsidRPr="00927FA9">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0215F8">
              <w:rPr>
                <w:rFonts w:ascii="Times New Roman" w:eastAsia="Times New Roman" w:hAnsi="Times New Roman" w:cs="Times New Roman"/>
                <w:sz w:val="20"/>
                <w:szCs w:val="20"/>
                <w:lang w:val="en-US" w:eastAsia="ru-RU"/>
              </w:rPr>
              <w:t>i</w:t>
            </w:r>
            <w:r w:rsidRPr="00927FA9">
              <w:rPr>
                <w:rFonts w:ascii="Times New Roman" w:eastAsia="Times New Roman" w:hAnsi="Times New Roman" w:cs="Times New Roman"/>
                <w:sz w:val="20"/>
                <w:szCs w:val="20"/>
                <w:lang w:eastAsia="ru-RU"/>
              </w:rPr>
              <w:t>нфраструктури фондового ринку України"</w:t>
            </w:r>
          </w:p>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21676262</w:t>
            </w:r>
          </w:p>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Україна</w:t>
            </w:r>
          </w:p>
          <w:p w:rsidR="000215F8" w:rsidRPr="000215F8" w:rsidRDefault="000215F8" w:rsidP="000215F8">
            <w:pPr>
              <w:spacing w:after="0" w:line="240" w:lineRule="auto"/>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DR/00001/APA</w:t>
            </w:r>
          </w:p>
        </w:tc>
      </w:tr>
      <w:tr w:rsidR="000215F8" w:rsidRPr="000215F8" w:rsidTr="00081FE8">
        <w:tblPrEx>
          <w:tblLook w:val="0000"/>
        </w:tblPrEx>
        <w:tc>
          <w:tcPr>
            <w:tcW w:w="5000" w:type="pct"/>
            <w:gridSpan w:val="2"/>
            <w:tcMar>
              <w:top w:w="300" w:type="dxa"/>
              <w:left w:w="60" w:type="dxa"/>
              <w:bottom w:w="30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4"/>
                <w:szCs w:val="24"/>
                <w:lang w:eastAsia="ru-RU"/>
              </w:rPr>
            </w:pPr>
            <w:r w:rsidRPr="000215F8">
              <w:rPr>
                <w:rFonts w:ascii="Times New Roman" w:eastAsia="Times New Roman" w:hAnsi="Times New Roman" w:cs="Times New Roman"/>
                <w:b/>
                <w:bCs/>
                <w:sz w:val="24"/>
                <w:szCs w:val="24"/>
                <w:lang w:val="en-US" w:eastAsia="ru-RU"/>
              </w:rPr>
              <w:lastRenderedPageBreak/>
              <w:t>II</w:t>
            </w:r>
            <w:r w:rsidRPr="000215F8">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eastAsia="ru-RU"/>
        </w:rPr>
      </w:pP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0215F8" w:rsidRPr="000215F8" w:rsidTr="00081FE8">
        <w:tc>
          <w:tcPr>
            <w:tcW w:w="2580" w:type="dxa"/>
            <w:tcMar>
              <w:top w:w="60" w:type="dxa"/>
              <w:left w:w="60" w:type="dxa"/>
              <w:bottom w:w="60" w:type="dxa"/>
              <w:right w:w="60" w:type="dxa"/>
            </w:tcMar>
            <w:vAlign w:val="bottom"/>
          </w:tcPr>
          <w:p w:rsidR="000215F8" w:rsidRPr="000215F8" w:rsidRDefault="000215F8" w:rsidP="000215F8">
            <w:pPr>
              <w:spacing w:after="0" w:line="240" w:lineRule="auto"/>
              <w:rPr>
                <w:rFonts w:ascii="Times New Roman" w:eastAsia="Times New Roman" w:hAnsi="Times New Roman" w:cs="Times New Roman"/>
                <w:b/>
                <w:sz w:val="20"/>
                <w:szCs w:val="20"/>
                <w:lang w:eastAsia="ru-RU"/>
              </w:rPr>
            </w:pPr>
            <w:r w:rsidRPr="000215F8">
              <w:rPr>
                <w:rFonts w:ascii="Times New Roman" w:eastAsia="Times New Roman" w:hAnsi="Times New Roman" w:cs="Times New Roman"/>
                <w:b/>
                <w:color w:val="000000"/>
                <w:sz w:val="20"/>
                <w:szCs w:val="20"/>
                <w:lang w:val="uk-UA" w:eastAsia="ru-RU"/>
              </w:rPr>
              <w:t>Повідомлення розміщено на власному</w:t>
            </w:r>
            <w:r w:rsidRPr="000215F8">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http://31381106.infosite.com.ua/</w:t>
            </w:r>
          </w:p>
        </w:tc>
        <w:tc>
          <w:tcPr>
            <w:tcW w:w="292" w:type="dxa"/>
            <w:tcMar>
              <w:top w:w="60" w:type="dxa"/>
              <w:left w:w="60" w:type="dxa"/>
              <w:bottom w:w="60" w:type="dxa"/>
              <w:right w:w="60" w:type="dxa"/>
            </w:tcMar>
            <w:vAlign w:val="bottom"/>
          </w:tcPr>
          <w:p w:rsidR="000215F8" w:rsidRPr="000215F8" w:rsidRDefault="000215F8" w:rsidP="000215F8">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26.04.2019</w:t>
            </w:r>
          </w:p>
        </w:tc>
      </w:tr>
      <w:tr w:rsidR="000215F8" w:rsidRPr="000215F8" w:rsidTr="00081FE8">
        <w:tc>
          <w:tcPr>
            <w:tcW w:w="258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4"/>
                <w:szCs w:val="24"/>
                <w:lang w:eastAsia="ru-RU"/>
              </w:rPr>
            </w:pPr>
            <w:r w:rsidRPr="000215F8">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eastAsia="ru-RU"/>
              </w:rPr>
              <w:t>(дата)</w:t>
            </w:r>
          </w:p>
        </w:tc>
      </w:tr>
    </w:tbl>
    <w:p w:rsidR="000215F8" w:rsidRPr="000215F8" w:rsidRDefault="000215F8" w:rsidP="000215F8">
      <w:pPr>
        <w:spacing w:after="0" w:line="240" w:lineRule="auto"/>
        <w:rPr>
          <w:rFonts w:ascii="Times New Roman" w:eastAsia="Times New Roman" w:hAnsi="Times New Roman" w:cs="Times New Roman"/>
          <w:sz w:val="24"/>
          <w:szCs w:val="24"/>
          <w:lang w:eastAsia="ru-RU"/>
        </w:rPr>
      </w:pPr>
    </w:p>
    <w:p w:rsidR="000215F8" w:rsidRDefault="000215F8">
      <w:pPr>
        <w:sectPr w:rsidR="000215F8" w:rsidSect="000215F8">
          <w:pgSz w:w="11906" w:h="16838"/>
          <w:pgMar w:top="363" w:right="567" w:bottom="363" w:left="1417" w:header="708" w:footer="708" w:gutter="0"/>
          <w:cols w:space="708"/>
          <w:docGrid w:linePitch="360"/>
        </w:sectPr>
      </w:pPr>
    </w:p>
    <w:p w:rsidR="000215F8" w:rsidRPr="000215F8" w:rsidRDefault="000215F8" w:rsidP="000215F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0215F8">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0215F8" w:rsidRPr="00927FA9" w:rsidTr="00081FE8">
        <w:tc>
          <w:tcPr>
            <w:tcW w:w="10266" w:type="dxa"/>
            <w:gridSpan w:val="2"/>
            <w:tcMar>
              <w:top w:w="60" w:type="dxa"/>
              <w:left w:w="60" w:type="dxa"/>
              <w:bottom w:w="60" w:type="dxa"/>
              <w:right w:w="60" w:type="dxa"/>
            </w:tcMar>
            <w:vAlign w:val="cente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0215F8">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0215F8" w:rsidRPr="00927FA9" w:rsidRDefault="000215F8" w:rsidP="000215F8">
            <w:pPr>
              <w:spacing w:after="0" w:line="240" w:lineRule="auto"/>
              <w:jc w:val="center"/>
              <w:rPr>
                <w:rFonts w:ascii="Times New Roman" w:eastAsia="Times New Roman" w:hAnsi="Times New Roman" w:cs="Times New Roman"/>
                <w:b/>
                <w:sz w:val="24"/>
                <w:szCs w:val="24"/>
                <w:lang w:eastAsia="uk-UA"/>
              </w:rPr>
            </w:pPr>
          </w:p>
        </w:tc>
      </w:tr>
      <w:tr w:rsidR="000215F8" w:rsidRPr="000215F8" w:rsidTr="00081FE8">
        <w:trPr>
          <w:trHeight w:val="274"/>
        </w:trPr>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0215F8" w:rsidRPr="00927FA9" w:rsidRDefault="000215F8" w:rsidP="000215F8">
            <w:pPr>
              <w:spacing w:after="0" w:line="240" w:lineRule="auto"/>
              <w:jc w:val="center"/>
              <w:rPr>
                <w:rFonts w:ascii="Times New Roman" w:eastAsia="Times New Roman" w:hAnsi="Times New Roman" w:cs="Times New Roman"/>
                <w:b/>
                <w:sz w:val="24"/>
                <w:szCs w:val="24"/>
                <w:lang w:eastAsia="uk-UA"/>
              </w:rPr>
            </w:pP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0215F8" w:rsidRPr="00927FA9" w:rsidRDefault="000215F8" w:rsidP="000215F8">
            <w:pPr>
              <w:spacing w:after="0" w:line="240" w:lineRule="auto"/>
              <w:jc w:val="center"/>
              <w:rPr>
                <w:rFonts w:ascii="Times New Roman" w:eastAsia="Times New Roman" w:hAnsi="Times New Roman" w:cs="Times New Roman"/>
                <w:b/>
                <w:sz w:val="24"/>
                <w:szCs w:val="24"/>
                <w:lang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ind w:left="1560" w:hanging="1560"/>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color w:val="000000"/>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0215F8" w:rsidRPr="00927FA9" w:rsidRDefault="000215F8" w:rsidP="000215F8">
            <w:pPr>
              <w:spacing w:after="0" w:line="240" w:lineRule="auto"/>
              <w:jc w:val="center"/>
              <w:rPr>
                <w:rFonts w:ascii="Times New Roman" w:eastAsia="Times New Roman" w:hAnsi="Times New Roman" w:cs="Times New Roman"/>
                <w:b/>
                <w:sz w:val="24"/>
                <w:szCs w:val="24"/>
                <w:lang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en-US" w:eastAsia="uk-UA"/>
              </w:rPr>
              <w:t>X</w:t>
            </w: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tcPr>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p>
        </w:tc>
      </w:tr>
      <w:tr w:rsidR="000215F8" w:rsidRPr="000215F8" w:rsidTr="00081FE8">
        <w:tc>
          <w:tcPr>
            <w:tcW w:w="8424"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4"/>
                <w:szCs w:val="24"/>
                <w:lang w:val="en-US" w:eastAsia="uk-UA"/>
              </w:rPr>
            </w:pPr>
            <w:r w:rsidRPr="000215F8">
              <w:rPr>
                <w:rFonts w:ascii="Times New Roman" w:eastAsia="Times New Roman" w:hAnsi="Times New Roman" w:cs="Times New Roman"/>
                <w:b/>
                <w:sz w:val="24"/>
                <w:szCs w:val="24"/>
                <w:lang w:val="en-US" w:eastAsia="uk-UA"/>
              </w:rPr>
              <w:t>X</w:t>
            </w:r>
          </w:p>
        </w:tc>
      </w:tr>
    </w:tbl>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p>
    <w:p w:rsidR="000215F8" w:rsidRPr="00927FA9"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b/>
          <w:sz w:val="20"/>
          <w:szCs w:val="20"/>
          <w:lang w:val="uk-UA" w:eastAsia="uk-UA"/>
        </w:rPr>
        <w:t xml:space="preserve">Примітки : </w:t>
      </w: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val="uk-UA"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сту "Основн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домост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про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val="uk-UA"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val="uk-UA"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я про одержан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ценз</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(дозволи) на окрем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види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яльност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val="uk-UA"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val="uk-UA"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сту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домост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про участь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тента в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нших юридичних особах"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val="uk-UA"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val="uk-UA"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рейтингове агентство"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року.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наявн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ал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або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докремлених структурних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має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ал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або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докремлених структурних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"Судов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справи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 за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тний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мав судових справ, за якими розглядаються позовн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вимоги у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на суму 1 та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льше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"Штрафн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санкц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 за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тний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мав штрафних санкц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lastRenderedPageBreak/>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"Опис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знесу"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органи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його посадових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засновник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та/або учасник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та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дсоток їх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(часток, паїв)"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органи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посадових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щодо осв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ти та стажу роботи посадових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волод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посадовими особами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ями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будь-як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винагороди або компенсац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виплачен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посадовим особам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 раз</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їх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льнення"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засновник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та/або учасник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дсоток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(часток, паїв)"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серед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Товариства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дсутн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його засновники.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 кер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вництва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 про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рог</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перспективи подальшого розвитку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розвиток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укладення дериватив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або вчинення правочин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щодо пох</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тентом, якщо це впливає на оц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нку його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зобов'язань,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нансового стану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доход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або витрат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"Завдання та пол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тика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щодо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нансовими ризиками, у тому числ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пол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для якої використовуються операц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хеджування"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схильн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до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нових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кредитного ризику, ризику 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та/або ризику грошових поток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 про корпоративне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"Власний кодекс корпоративного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яким керується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"Кодекс корпоративного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фондової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рж</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об'єднання юридичних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б або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нший кодекс корпоративного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який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добров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льно вир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шив застосовувати"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практику корпоративного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застосовувану понад визначен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законодавством вимоги"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проведен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загальн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збори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(учасник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наглядову раду"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виконавчий орган"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"Опис основних характеристик систем внутр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шнього контролю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ризиками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"Перел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будь-як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обмеження прав участ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та голосування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(учасник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на загальних зборах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"Порядок призначення та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льнення посадових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"Повноваження посадових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lastRenderedPageBreak/>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власник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пакет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5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льше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 зазначенням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дсотка,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типу та/або класу належних їм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ну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яким належать голосуюч</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 пакета яких стає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льшим, меншим або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вним пороговому значенню пакета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оду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дну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ю не отримував.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ну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яким належить право голосу за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ями, сумарна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прав за якими стає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льшою, меншою або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вною пороговому значенню пакета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ну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є власниками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нансових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нструмент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пов'язаних з голосуючими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ями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онерного товариства, сумарна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прав за якими стає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льшою, меншою або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вною пороговому значенню пакета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структуру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талу, в тому числ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 зазначенням тип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та клас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а також прав та обов'язк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(учасник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папери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(вид, форма випуску, тип,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наявн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публ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чної пропозиц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та/або допуску до торг</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на фондов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рж</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 частин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включення до 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ржового реєстру"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випуски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випускав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 про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папери, випущен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тентом"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тент не випускав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окр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м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пох</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папери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випускав пох</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папери.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забезпечення випуску боргових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придбання власних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тентом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оду"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придбавав власн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папери.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 про стан об'єкта нерухомост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(у раз</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льових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дприємств, виконання зобов'язань за якими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вництва)"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наявн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у власност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(кр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м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такого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тент не випускав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кр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м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наявн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у власност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у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понад 0,1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дсотка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ру статутного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талу такого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 у прац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немає у власност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у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понад 0,1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дсотка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ру статутного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будь-як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обмеження щодо об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гу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 тому числ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необх</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отримання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тента або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власник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згоди на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дчуження таких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дсутн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будьяк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обмеження щодо об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гу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загальну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голосуючих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та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голосуючих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права голосу за якими обмежено, а також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голосуючих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особ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виплату див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денд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та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доход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за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нними паперами"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виплачував див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денди або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доходи за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нними паперами,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господарську та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нансову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основн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засоби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(за залишковою варт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стю"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щодо вартост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чистих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зобов'язання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обсяги виробництва та реал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основних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продукц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займається видами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що класиф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куються як переробна, добувна промислов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або виробництво та розпод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лення електроенерг</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газу та води за класиф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катором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економ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чної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lastRenderedPageBreak/>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соб</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варт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реал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зованої продукц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займається видами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що класиф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куються як переробна, добувна промислов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або виробництво та розпод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лення електроенерг</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газу та води за класиф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катором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економ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чної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послугами яких користується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прийняття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вчинення значних правочин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вчинення правочин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щодо вчинення яких є за</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нтересован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за</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нтересованих у вчиненн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товариством правочин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 за</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нтересован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стю, та обставини,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снування яких створює за</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нтересован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чна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нансова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"Аудиторський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 незалежного аудитора, наданий за результатами аудиту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нансової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аудитором (аудиторською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рмою)"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льки Товариство не проходило аудит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нансової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чна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нансова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поручителя (страховика/гаранта), що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йснює забезпечення випуску боргових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"Твердження щодо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або корпоративн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договори, укладен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онерами (учасниками) такого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яка наявна 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льки така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дсутня.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будь-як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договори та/або правочини, умовою чинност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яких є незм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йснюють контроль над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тентом"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оск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вльки така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дсутня 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щодо особливої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ї та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ї про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папери, що виникала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оду"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1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 про випуски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 про склад, структуру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р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потечного покриття"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р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потечного покриття та його сп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дношення з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ром (сумою) зобов'язань за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потечними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ями з цим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потечним покриттям"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щодо сп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дношення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ру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потечного покриття з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ром (сумою) зобов'язань за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потечними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ями з цим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потечним покриттям на кожну дату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сля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н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у склад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потечного покриття,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дбулися протягом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зам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ни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у склад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потечного покриття або включення нових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до складу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потечного покриття"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про структуру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потечного покриття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 за видами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та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нших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на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нець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оду"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щодо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 виникнення 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тента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обл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гац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 прав на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активи,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складають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потечне покриття станом на 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нець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тного року"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наявн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прострочених боржником строк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сплати чергових платеж</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потеками, як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включено до складу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потечного покриття"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lastRenderedPageBreak/>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 про випуски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сертиф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я щодо реєстру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"Основн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домост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про ФОН"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випуски сертиф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ФОН"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про ос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б, що волод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ють сертиф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катами ФОН"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"Розрахунок вартост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чистих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ФОН"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en-US" w:eastAsia="uk-UA"/>
        </w:rPr>
        <w:t>C</w:t>
      </w:r>
      <w:r w:rsidRPr="00927FA9">
        <w:rPr>
          <w:rFonts w:ascii="Times New Roman" w:eastAsia="Times New Roman" w:hAnsi="Times New Roman" w:cs="Times New Roman"/>
          <w:sz w:val="20"/>
          <w:szCs w:val="20"/>
          <w:lang w:eastAsia="uk-UA"/>
        </w:rPr>
        <w:t>кладова 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сту "Правила ФОН" не включена до складу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чної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дстав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пункту 5 глави 4 розд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лу </w:t>
      </w:r>
      <w:r w:rsidRPr="000215F8">
        <w:rPr>
          <w:rFonts w:ascii="Times New Roman" w:eastAsia="Times New Roman" w:hAnsi="Times New Roman" w:cs="Times New Roman"/>
          <w:sz w:val="20"/>
          <w:szCs w:val="20"/>
          <w:lang w:val="en-US" w:eastAsia="uk-UA"/>
        </w:rPr>
        <w:t>II</w:t>
      </w:r>
      <w:r w:rsidRPr="00927FA9">
        <w:rPr>
          <w:rFonts w:ascii="Times New Roman" w:eastAsia="Times New Roman" w:hAnsi="Times New Roman" w:cs="Times New Roman"/>
          <w:sz w:val="20"/>
          <w:szCs w:val="20"/>
          <w:lang w:eastAsia="uk-UA"/>
        </w:rPr>
        <w:t xml:space="preserve"> "Положення про розкриття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тентами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не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йснював випуск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потечних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нних папер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0215F8">
        <w:rPr>
          <w:rFonts w:ascii="Times New Roman" w:eastAsia="Times New Roman" w:hAnsi="Times New Roman" w:cs="Times New Roman"/>
          <w:b/>
          <w:bCs/>
          <w:color w:val="000000"/>
          <w:sz w:val="28"/>
          <w:szCs w:val="28"/>
          <w:lang w:val="en-US" w:eastAsia="uk-UA"/>
        </w:rPr>
        <w:lastRenderedPageBreak/>
        <w:t>III</w:t>
      </w:r>
      <w:r w:rsidRPr="000215F8">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tblPr>
      <w:tblGrid>
        <w:gridCol w:w="1368"/>
        <w:gridCol w:w="900"/>
        <w:gridCol w:w="2659"/>
        <w:gridCol w:w="4928"/>
      </w:tblGrid>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xml:space="preserve"> </w:t>
            </w:r>
            <w:r w:rsidRPr="000215F8">
              <w:rPr>
                <w:rFonts w:ascii="Times New Roman" w:eastAsia="Times New Roman" w:hAnsi="Times New Roman" w:cs="Times New Roman"/>
                <w:b/>
                <w:sz w:val="20"/>
                <w:szCs w:val="20"/>
                <w:lang w:val="en-US" w:eastAsia="uk-UA"/>
              </w:rPr>
              <w:t>ПРИВАТНЕ АКЦIОНЕРНЕ ТОВАРИСТВО "ПАВЛОГРАДХЛIБ"</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xml:space="preserve"> </w:t>
            </w:r>
            <w:r w:rsidRPr="00927FA9">
              <w:rPr>
                <w:rFonts w:ascii="Times New Roman" w:eastAsia="Times New Roman" w:hAnsi="Times New Roman" w:cs="Times New Roman"/>
                <w:b/>
                <w:sz w:val="20"/>
                <w:szCs w:val="20"/>
                <w:lang w:eastAsia="uk-UA"/>
              </w:rPr>
              <w:t xml:space="preserve"> </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val="en-US" w:eastAsia="uk-UA"/>
              </w:rPr>
              <w:t xml:space="preserve"> д/н</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4.</w:t>
            </w:r>
            <w:r w:rsidRPr="000215F8">
              <w:rPr>
                <w:rFonts w:ascii="Times New Roman" w:eastAsia="Times New Roman" w:hAnsi="Times New Roman" w:cs="Times New Roman"/>
                <w:sz w:val="20"/>
                <w:szCs w:val="20"/>
                <w:lang w:val="uk-UA" w:eastAsia="uk-UA"/>
              </w:rPr>
              <w:t xml:space="preserve"> </w:t>
            </w:r>
            <w:r w:rsidRPr="000215F8">
              <w:rPr>
                <w:rFonts w:ascii="Times New Roman" w:eastAsia="Times New Roman" w:hAnsi="Times New Roman" w:cs="Times New Roman"/>
                <w:sz w:val="20"/>
                <w:szCs w:val="20"/>
                <w:lang w:eastAsia="uk-UA"/>
              </w:rPr>
              <w:t>Територія</w:t>
            </w:r>
            <w:r w:rsidRPr="000215F8">
              <w:rPr>
                <w:rFonts w:ascii="Times New Roman" w:eastAsia="Times New Roman" w:hAnsi="Times New Roman" w:cs="Times New Roman"/>
                <w:sz w:val="20"/>
                <w:szCs w:val="20"/>
                <w:lang w:val="en-US" w:eastAsia="uk-UA"/>
              </w:rPr>
              <w:t xml:space="preserve"> (</w:t>
            </w:r>
            <w:r w:rsidRPr="000215F8">
              <w:rPr>
                <w:rFonts w:ascii="Times New Roman" w:eastAsia="Times New Roman" w:hAnsi="Times New Roman" w:cs="Times New Roman"/>
                <w:sz w:val="20"/>
                <w:szCs w:val="20"/>
                <w:lang w:eastAsia="uk-UA"/>
              </w:rPr>
              <w:t>о</w:t>
            </w:r>
            <w:r w:rsidRPr="000215F8">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val="en-US" w:eastAsia="uk-UA"/>
              </w:rPr>
              <w:t xml:space="preserve"> Днiпропетровська область</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val="en-US" w:eastAsia="uk-UA"/>
              </w:rPr>
              <w:t xml:space="preserve"> 2331990.00</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eastAsia="uk-UA"/>
              </w:rPr>
              <w:t>0.000</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0.000</w:t>
            </w:r>
          </w:p>
        </w:tc>
      </w:tr>
      <w:tr w:rsidR="000215F8" w:rsidRPr="000215F8" w:rsidTr="00081FE8">
        <w:trPr>
          <w:trHeight w:val="397"/>
        </w:trPr>
        <w:tc>
          <w:tcPr>
            <w:tcW w:w="492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eastAsia="uk-UA"/>
              </w:rPr>
              <w:t>319</w:t>
            </w:r>
          </w:p>
        </w:tc>
      </w:tr>
      <w:tr w:rsidR="000215F8" w:rsidRPr="000215F8" w:rsidTr="00081FE8">
        <w:trPr>
          <w:trHeight w:val="397"/>
        </w:trPr>
        <w:tc>
          <w:tcPr>
            <w:tcW w:w="9855" w:type="dxa"/>
            <w:gridSpan w:val="4"/>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0215F8" w:rsidRPr="00927FA9" w:rsidTr="00081FE8">
        <w:trPr>
          <w:trHeight w:val="397"/>
        </w:trPr>
        <w:tc>
          <w:tcPr>
            <w:tcW w:w="136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val="en-US" w:eastAsia="uk-UA"/>
              </w:rPr>
              <w:t>10.71</w:t>
            </w:r>
          </w:p>
        </w:tc>
        <w:tc>
          <w:tcPr>
            <w:tcW w:w="848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Виробництво хлiба та хлiбобулочних виробiв; виробництво борошняних кондитерських виробiв, тортiв i тiстечок нетривалого зберiгання</w:t>
            </w:r>
          </w:p>
        </w:tc>
      </w:tr>
      <w:tr w:rsidR="000215F8" w:rsidRPr="000215F8" w:rsidTr="00081FE8">
        <w:trPr>
          <w:trHeight w:val="397"/>
        </w:trPr>
        <w:tc>
          <w:tcPr>
            <w:tcW w:w="136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val="en-US" w:eastAsia="uk-UA"/>
              </w:rPr>
              <w:t xml:space="preserve"> Неспецiалiзована оптова торгiвля</w:t>
            </w:r>
          </w:p>
        </w:tc>
      </w:tr>
      <w:tr w:rsidR="000215F8" w:rsidRPr="000215F8" w:rsidTr="00081FE8">
        <w:trPr>
          <w:trHeight w:val="397"/>
        </w:trPr>
        <w:tc>
          <w:tcPr>
            <w:tcW w:w="1368"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49.41</w:t>
            </w:r>
          </w:p>
        </w:tc>
        <w:tc>
          <w:tcPr>
            <w:tcW w:w="8487" w:type="dxa"/>
            <w:gridSpan w:val="3"/>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r w:rsidRPr="000215F8">
              <w:rPr>
                <w:rFonts w:ascii="Times New Roman" w:eastAsia="Times New Roman" w:hAnsi="Times New Roman" w:cs="Times New Roman"/>
                <w:b/>
                <w:sz w:val="20"/>
                <w:szCs w:val="20"/>
                <w:lang w:val="en-US" w:eastAsia="uk-UA"/>
              </w:rPr>
              <w:t xml:space="preserve"> Вантажний автомобiльний транспорт</w:t>
            </w:r>
          </w:p>
        </w:tc>
      </w:tr>
      <w:tr w:rsidR="000215F8" w:rsidRPr="000215F8" w:rsidTr="00081FE8">
        <w:tc>
          <w:tcPr>
            <w:tcW w:w="2268" w:type="dxa"/>
            <w:gridSpan w:val="2"/>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0"/>
                <w:lang w:val="en-US" w:eastAsia="uk-UA"/>
              </w:rPr>
            </w:pPr>
          </w:p>
        </w:tc>
      </w:tr>
    </w:tbl>
    <w:p w:rsidR="000215F8" w:rsidRPr="000215F8" w:rsidRDefault="000215F8" w:rsidP="000215F8">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tblPr>
      <w:tblGrid>
        <w:gridCol w:w="4920"/>
        <w:gridCol w:w="5040"/>
      </w:tblGrid>
      <w:tr w:rsidR="000215F8" w:rsidRPr="000215F8" w:rsidTr="00081FE8">
        <w:tc>
          <w:tcPr>
            <w:tcW w:w="9960" w:type="dxa"/>
            <w:gridSpan w:val="2"/>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uk-UA" w:eastAsia="uk-UA"/>
              </w:rPr>
              <w:t>1</w:t>
            </w:r>
            <w:r w:rsidRPr="000215F8">
              <w:rPr>
                <w:rFonts w:ascii="Times New Roman" w:eastAsia="Times New Roman" w:hAnsi="Times New Roman" w:cs="Times New Roman"/>
                <w:bCs/>
                <w:sz w:val="20"/>
                <w:szCs w:val="20"/>
                <w:lang w:val="en-US" w:eastAsia="uk-UA"/>
              </w:rPr>
              <w:t>0</w:t>
            </w:r>
            <w:r w:rsidRPr="000215F8">
              <w:rPr>
                <w:rFonts w:ascii="Times New Roman" w:eastAsia="Times New Roman" w:hAnsi="Times New Roman" w:cs="Times New Roman"/>
                <w:bCs/>
                <w:sz w:val="20"/>
                <w:szCs w:val="20"/>
                <w:lang w:val="uk-UA" w:eastAsia="uk-UA"/>
              </w:rPr>
              <w:t>. Банки, що обслуговують емітента</w:t>
            </w:r>
          </w:p>
        </w:tc>
      </w:tr>
      <w:tr w:rsidR="000215F8" w:rsidRPr="000215F8" w:rsidTr="00081FE8">
        <w:tc>
          <w:tcPr>
            <w:tcW w:w="4920" w:type="dxa"/>
            <w:tcBorders>
              <w:top w:val="nil"/>
              <w:left w:val="nil"/>
              <w:bottom w:val="nil"/>
              <w:right w:val="nil"/>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0215F8" w:rsidRPr="00927FA9" w:rsidRDefault="000215F8" w:rsidP="000215F8">
            <w:pPr>
              <w:spacing w:after="0" w:line="240" w:lineRule="auto"/>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 xml:space="preserve"> </w:t>
            </w:r>
            <w:r w:rsidRPr="00927FA9">
              <w:rPr>
                <w:rFonts w:ascii="Times New Roman" w:eastAsia="Times New Roman" w:hAnsi="Times New Roman" w:cs="Times New Roman"/>
                <w:b/>
                <w:sz w:val="20"/>
                <w:szCs w:val="20"/>
                <w:lang w:eastAsia="uk-UA"/>
              </w:rPr>
              <w:t>ПУБЛ</w:t>
            </w:r>
            <w:r w:rsidRPr="000215F8">
              <w:rPr>
                <w:rFonts w:ascii="Times New Roman" w:eastAsia="Times New Roman" w:hAnsi="Times New Roman" w:cs="Times New Roman"/>
                <w:b/>
                <w:sz w:val="20"/>
                <w:szCs w:val="20"/>
                <w:lang w:val="en-US" w:eastAsia="uk-UA"/>
              </w:rPr>
              <w:t>I</w:t>
            </w:r>
            <w:r w:rsidRPr="00927FA9">
              <w:rPr>
                <w:rFonts w:ascii="Times New Roman" w:eastAsia="Times New Roman" w:hAnsi="Times New Roman" w:cs="Times New Roman"/>
                <w:b/>
                <w:sz w:val="20"/>
                <w:szCs w:val="20"/>
                <w:lang w:eastAsia="uk-UA"/>
              </w:rPr>
              <w:t>ЧНЕ АКЦ</w:t>
            </w:r>
            <w:r w:rsidRPr="000215F8">
              <w:rPr>
                <w:rFonts w:ascii="Times New Roman" w:eastAsia="Times New Roman" w:hAnsi="Times New Roman" w:cs="Times New Roman"/>
                <w:b/>
                <w:sz w:val="20"/>
                <w:szCs w:val="20"/>
                <w:lang w:val="en-US" w:eastAsia="uk-UA"/>
              </w:rPr>
              <w:t>I</w:t>
            </w:r>
            <w:r w:rsidRPr="00927FA9">
              <w:rPr>
                <w:rFonts w:ascii="Times New Roman" w:eastAsia="Times New Roman" w:hAnsi="Times New Roman" w:cs="Times New Roman"/>
                <w:b/>
                <w:sz w:val="20"/>
                <w:szCs w:val="20"/>
                <w:lang w:eastAsia="uk-UA"/>
              </w:rPr>
              <w:t>ОНЕРНЕ ТОВАРИСТВО "КРЕД</w:t>
            </w:r>
            <w:r w:rsidRPr="000215F8">
              <w:rPr>
                <w:rFonts w:ascii="Times New Roman" w:eastAsia="Times New Roman" w:hAnsi="Times New Roman" w:cs="Times New Roman"/>
                <w:b/>
                <w:sz w:val="20"/>
                <w:szCs w:val="20"/>
                <w:lang w:val="en-US" w:eastAsia="uk-UA"/>
              </w:rPr>
              <w:t>I</w:t>
            </w:r>
            <w:r w:rsidRPr="00927FA9">
              <w:rPr>
                <w:rFonts w:ascii="Times New Roman" w:eastAsia="Times New Roman" w:hAnsi="Times New Roman" w:cs="Times New Roman"/>
                <w:b/>
                <w:sz w:val="20"/>
                <w:szCs w:val="20"/>
                <w:lang w:eastAsia="uk-UA"/>
              </w:rPr>
              <w:t xml:space="preserve"> АГР</w:t>
            </w:r>
            <w:r w:rsidRPr="000215F8">
              <w:rPr>
                <w:rFonts w:ascii="Times New Roman" w:eastAsia="Times New Roman" w:hAnsi="Times New Roman" w:cs="Times New Roman"/>
                <w:b/>
                <w:sz w:val="20"/>
                <w:szCs w:val="20"/>
                <w:lang w:val="en-US" w:eastAsia="uk-UA"/>
              </w:rPr>
              <w:t>I</w:t>
            </w:r>
            <w:r w:rsidRPr="00927FA9">
              <w:rPr>
                <w:rFonts w:ascii="Times New Roman" w:eastAsia="Times New Roman" w:hAnsi="Times New Roman" w:cs="Times New Roman"/>
                <w:b/>
                <w:sz w:val="20"/>
                <w:szCs w:val="20"/>
                <w:lang w:eastAsia="uk-UA"/>
              </w:rPr>
              <w:t>КОЛЬ БАНК"</w:t>
            </w:r>
          </w:p>
        </w:tc>
      </w:tr>
      <w:tr w:rsidR="000215F8" w:rsidRPr="000215F8" w:rsidTr="00081FE8">
        <w:tc>
          <w:tcPr>
            <w:tcW w:w="4920" w:type="dxa"/>
            <w:tcBorders>
              <w:top w:val="nil"/>
              <w:left w:val="nil"/>
              <w:bottom w:val="nil"/>
              <w:right w:val="nil"/>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300614</w:t>
            </w:r>
          </w:p>
        </w:tc>
      </w:tr>
      <w:tr w:rsidR="000215F8" w:rsidRPr="000215F8" w:rsidTr="00081FE8">
        <w:tc>
          <w:tcPr>
            <w:tcW w:w="4920" w:type="dxa"/>
            <w:tcBorders>
              <w:top w:val="nil"/>
              <w:left w:val="nil"/>
              <w:bottom w:val="nil"/>
              <w:right w:val="nil"/>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26005500086022</w:t>
            </w:r>
          </w:p>
        </w:tc>
      </w:tr>
      <w:tr w:rsidR="000215F8" w:rsidRPr="000215F8" w:rsidTr="00081FE8">
        <w:tc>
          <w:tcPr>
            <w:tcW w:w="4920" w:type="dxa"/>
            <w:tcBorders>
              <w:top w:val="nil"/>
              <w:left w:val="nil"/>
              <w:bottom w:val="nil"/>
              <w:right w:val="nil"/>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eastAsia="uk-UA"/>
              </w:rPr>
              <w:t xml:space="preserve"> </w:t>
            </w:r>
            <w:r w:rsidRPr="000215F8">
              <w:rPr>
                <w:rFonts w:ascii="Times New Roman" w:eastAsia="Times New Roman" w:hAnsi="Times New Roman" w:cs="Times New Roman"/>
                <w:b/>
                <w:sz w:val="20"/>
                <w:szCs w:val="20"/>
                <w:lang w:val="en-US" w:eastAsia="uk-UA"/>
              </w:rPr>
              <w:t>д/н</w:t>
            </w:r>
          </w:p>
        </w:tc>
      </w:tr>
      <w:tr w:rsidR="000215F8" w:rsidRPr="000215F8" w:rsidTr="00081FE8">
        <w:tc>
          <w:tcPr>
            <w:tcW w:w="4920" w:type="dxa"/>
            <w:tcBorders>
              <w:top w:val="nil"/>
              <w:left w:val="nil"/>
              <w:bottom w:val="nil"/>
              <w:right w:val="nil"/>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д/н</w:t>
            </w:r>
          </w:p>
        </w:tc>
      </w:tr>
      <w:tr w:rsidR="000215F8" w:rsidRPr="000215F8" w:rsidTr="00081FE8">
        <w:tc>
          <w:tcPr>
            <w:tcW w:w="4920" w:type="dxa"/>
            <w:tcBorders>
              <w:top w:val="nil"/>
              <w:left w:val="nil"/>
              <w:bottom w:val="nil"/>
              <w:right w:val="nil"/>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en-US" w:eastAsia="uk-UA"/>
              </w:rPr>
              <w:t xml:space="preserve"> д/н</w:t>
            </w:r>
          </w:p>
        </w:tc>
      </w:tr>
    </w:tbl>
    <w:p w:rsidR="000215F8" w:rsidRPr="000215F8" w:rsidRDefault="000215F8" w:rsidP="000215F8">
      <w:pPr>
        <w:spacing w:after="0" w:line="240" w:lineRule="auto"/>
        <w:rPr>
          <w:rFonts w:ascii="Times New Roman" w:eastAsia="Times New Roman" w:hAnsi="Times New Roman" w:cs="Times New Roman"/>
          <w:sz w:val="24"/>
          <w:szCs w:val="24"/>
          <w:lang w:eastAsia="uk-UA"/>
        </w:rPr>
      </w:pPr>
    </w:p>
    <w:p w:rsidR="000215F8" w:rsidRDefault="000215F8">
      <w:pPr>
        <w:sectPr w:rsidR="000215F8" w:rsidSect="000215F8">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0215F8" w:rsidRPr="000215F8" w:rsidTr="00081FE8">
        <w:tc>
          <w:tcPr>
            <w:tcW w:w="9720" w:type="dxa"/>
            <w:tcMar>
              <w:top w:w="60" w:type="dxa"/>
              <w:left w:w="60" w:type="dxa"/>
              <w:bottom w:w="60" w:type="dxa"/>
              <w:right w:w="60" w:type="dxa"/>
            </w:tcMar>
            <w:vAlign w:val="center"/>
          </w:tcPr>
          <w:p w:rsidR="000215F8" w:rsidRPr="000215F8" w:rsidRDefault="000215F8" w:rsidP="000215F8">
            <w:pPr>
              <w:spacing w:after="0" w:line="240" w:lineRule="auto"/>
              <w:ind w:left="-210"/>
              <w:jc w:val="center"/>
              <w:rPr>
                <w:rFonts w:ascii="Times New Roman" w:eastAsia="Times New Roman" w:hAnsi="Times New Roman" w:cs="Times New Roman"/>
                <w:b/>
                <w:bCs/>
                <w:sz w:val="24"/>
                <w:szCs w:val="24"/>
                <w:lang w:val="uk-UA" w:eastAsia="uk-UA"/>
              </w:rPr>
            </w:pPr>
            <w:r w:rsidRPr="000215F8">
              <w:rPr>
                <w:rFonts w:ascii="Times New Roman" w:eastAsia="Times New Roman" w:hAnsi="Times New Roman" w:cs="Times New Roman"/>
                <w:b/>
                <w:bCs/>
                <w:sz w:val="24"/>
                <w:szCs w:val="24"/>
                <w:lang w:eastAsia="uk-UA"/>
              </w:rPr>
              <w:lastRenderedPageBreak/>
              <w:t>12</w:t>
            </w:r>
            <w:r w:rsidRPr="000215F8">
              <w:rPr>
                <w:rFonts w:ascii="Times New Roman" w:eastAsia="Times New Roman" w:hAnsi="Times New Roman" w:cs="Times New Roman"/>
                <w:b/>
                <w:bCs/>
                <w:sz w:val="24"/>
                <w:szCs w:val="24"/>
                <w:lang w:val="uk-UA" w:eastAsia="uk-UA"/>
              </w:rPr>
              <w:t xml:space="preserve">. </w:t>
            </w:r>
            <w:r w:rsidRPr="000215F8">
              <w:rPr>
                <w:rFonts w:ascii="Times New Roman" w:eastAsia="Times New Roman" w:hAnsi="Times New Roman" w:cs="Times New Roman"/>
                <w:b/>
                <w:bCs/>
                <w:color w:val="000000"/>
                <w:sz w:val="24"/>
                <w:szCs w:val="24"/>
                <w:lang w:val="uk-UA" w:eastAsia="uk-UA"/>
              </w:rPr>
              <w:t>Відомості про участь емітента в інших юридичних особах :</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tblPr>
      <w:tblGrid>
        <w:gridCol w:w="2834"/>
        <w:gridCol w:w="6803"/>
      </w:tblGrid>
      <w:tr w:rsidR="000215F8" w:rsidRPr="000215F8" w:rsidTr="00081FE8">
        <w:tc>
          <w:tcPr>
            <w:tcW w:w="2834"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ТОВАРИСТВО З ОБМЕЖЕНОЮ ВIДПОВIДАЛЬНIСТЮ "ПАВЛОГРАДПРОДХЛIБ"</w:t>
            </w:r>
          </w:p>
        </w:tc>
      </w:tr>
      <w:tr w:rsidR="000215F8" w:rsidRPr="000215F8" w:rsidTr="00081FE8">
        <w:tc>
          <w:tcPr>
            <w:tcW w:w="2834"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Товариство з обмеженою вiдповiдальнiстю</w:t>
            </w:r>
          </w:p>
        </w:tc>
      </w:tr>
      <w:tr w:rsidR="000215F8" w:rsidRPr="000215F8" w:rsidTr="00081FE8">
        <w:tc>
          <w:tcPr>
            <w:tcW w:w="2834"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37936903</w:t>
            </w:r>
          </w:p>
        </w:tc>
      </w:tr>
      <w:tr w:rsidR="000215F8" w:rsidRPr="000215F8" w:rsidTr="00081FE8">
        <w:tc>
          <w:tcPr>
            <w:tcW w:w="2834"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51400, Днiпропетровська обл., м. Павлоград, вул. Шутя, буд. 5а</w:t>
            </w:r>
          </w:p>
        </w:tc>
      </w:tr>
      <w:tr w:rsidR="000215F8" w:rsidRPr="00927FA9" w:rsidTr="00081FE8">
        <w:tc>
          <w:tcPr>
            <w:tcW w:w="2834"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опис</w:t>
            </w:r>
          </w:p>
        </w:tc>
        <w:tc>
          <w:tcPr>
            <w:tcW w:w="6803"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ПРИВАТНЕ АКЦIОНЕРНЕ ТОВАРИСТВО "ПАВЛОГРАДХЛIБ" є учасником ТОВАРИСТВА З ОБМЕЖЕНОЮ ВIДПОВIДАЛЬНIСТЮ "ПАВЛОГРАДПРОДХЛIБ"  i йому належить сто вiдсоткiв часток у статутному капiталi зазначеного Товариства. Стовiдсоткову частку у Статутному капiталi зазначеного Товариства ПРИВАТНИМ АКЦIОНЕРНИМ ТОВАРИСТВОМ "ПАВЛОГРАДХЛIБ" було сплачено грошовими коштами. ПрАТ "ПАВЛОГРАДХЛIБ" належать права щодо управлiння зазначеною юридичною особою, якi випливають iз володiння 100% голосiв у вищому органi його управлiння.</w:t>
            </w:r>
          </w:p>
        </w:tc>
      </w:tr>
    </w:tbl>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927FA9" w:rsidRDefault="000215F8">
      <w:pPr>
        <w:rPr>
          <w:lang w:val="uk-UA"/>
        </w:rPr>
        <w:sectPr w:rsidR="000215F8" w:rsidRPr="00927FA9"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lastRenderedPageBreak/>
        <w:t>18. Опис бізнесу</w:t>
      </w:r>
    </w:p>
    <w:p w:rsidR="000215F8" w:rsidRPr="00927FA9" w:rsidRDefault="000215F8" w:rsidP="000215F8">
      <w:pPr>
        <w:spacing w:after="0" w:line="240" w:lineRule="auto"/>
        <w:jc w:val="center"/>
        <w:rPr>
          <w:rFonts w:ascii="Times New Roman" w:eastAsia="Times New Roman" w:hAnsi="Times New Roman" w:cs="Times New Roman"/>
          <w:b/>
          <w:color w:val="000000"/>
          <w:sz w:val="28"/>
          <w:szCs w:val="28"/>
          <w:lang w:eastAsia="uk-UA"/>
        </w:rPr>
      </w:pPr>
    </w:p>
    <w:p w:rsidR="000215F8" w:rsidRPr="00927FA9" w:rsidRDefault="000215F8" w:rsidP="000215F8">
      <w:pPr>
        <w:spacing w:after="0" w:line="240" w:lineRule="auto"/>
        <w:rPr>
          <w:rFonts w:ascii="Times New Roman" w:eastAsia="Times New Roman" w:hAnsi="Times New Roman" w:cs="Times New Roman"/>
          <w:vanish/>
          <w:color w:val="000000"/>
          <w:sz w:val="20"/>
          <w:szCs w:val="20"/>
          <w:lang w:eastAsia="uk-UA"/>
        </w:rPr>
      </w:pPr>
      <w:r w:rsidRPr="00927FA9">
        <w:rPr>
          <w:rFonts w:ascii="Times New Roman" w:eastAsia="Times New Roman" w:hAnsi="Times New Roman" w:cs="Times New Roman"/>
          <w:color w:val="000000"/>
          <w:sz w:val="20"/>
          <w:szCs w:val="20"/>
          <w:lang w:eastAsia="uk-UA"/>
        </w:rPr>
        <w:t xml:space="preserve"> </w:t>
      </w: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Відповідно до попередніх звітних періодів змін в організаційній структурі не відбувалося.</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Середньооблікова чисельність штатних працівників складає - 319 осіб,</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xml:space="preserve">    працюють за сумісництвом - 2 особи,</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xml:space="preserve">    працюють на умовах неповного робочого часу -  0 осіб.</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Фонд оплати праці - 20840885,52 грн</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Відносно попереднього звітного періоду фонд оплати праці зменшився на 0,6%.</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Менше 15% особового складу працівників мають вищу освіту, що задовольняє потреби підприємства.</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ПрАТ "Павлоградхліб" не входить до жодного об'єднання підприємств та не проводить спільної діяльності з іншими організаціями. Станом на 31.12.2018 р. відокремлених підрозділів у Товариства  немає.</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"ПрАТ "Павлоградхліб" не проводить спільної діяльності з іншими товариствами</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Будь-яких пропозицій щодо реорганізації з боку третіх осіб не надходило.</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У 2018 році Товариство дотримувалось принципу незмінності облікової політики. Фінансова звітність Товариства за 2018 рік складена згідно затвердженим Наказом Міністерства фінансів України  від 25.02.2000  N 39 положення (стандарту) бухгалтерського обліку   25 "Фінансовий звіт суб'єкта малого підприємництва" та своєчасно подана до відповідних державних органів управління у повному обсязі. Методологія та організація бухгалтерського обліку у Товаристві відповідає встановленим вимогам чинного законодавства, бухгалтерський облік на Товаристві протягом 2018 року вівся у відповідності до вимог Закону України "Про бухгалтерський облік та фінансову звітність в Україні" № 996-XIV від 16.07.99 року, відповідно до ПСБО та Інструкції "Про застосування плану рахунків бухгалтерського обліку активів, капіталу, зобов'язань та господарських операцій підприємств та організацій", затвердженої Наказом Мінфіну України від 30.11.99 № 291 та інших нормативних документів з питань організації обліку.</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lastRenderedPageBreak/>
        <w:t>Наказом по підприємству обрана наступна облікова політика:</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xml:space="preserve"> - ведення бухгалтерського обліку покладено на бухгалтерську службу на чолі з головним бухгалтером  та здійснюється згідно з принципами та методами, передбаченими положеннями (стандартами ) бухгалтерського обліку,</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забезпечення безперервності відображення операцій та достовірну оцінку активів, зобов'язань, капіталу в бухгалтерському обліку, застосовуючи бухгалтерську програму "ДЕБЕТ ПЛЮС",</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встановлена межа істотності в розмірі 1 тисячі гривень,</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організований аналітичний облік руху товарно-матеріальних цінностей у бухгалтерії - у відомостях обліку залишків матеріалів у кількісно-сумовому виразі, на складах - у картках складського обліку в кількісному виразі,</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оцінка запасів (матеріалів, сировини, палива і виробів) при відпуску у виробництво чи іншому вибутті здійснюється за методом ФІФО,</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застосовуються норми та методи нарахування амортизації основних засобів, передбачені податковим та бухгалтерським законодавством, амортизація нематеріальних активів здійснюється прямолінійним методом,</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відносяться до малоцінних необоротних активів відповідно до пункту 5.2 П(С)БО7 активи з терміном корисного використання більше одного року та вартістю до 1000 грн, амортизація по таких активах нараховується в першому місяці використання обєктів у розмірі 100 відсотків їх вартості,</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термін використання  нематеріальних активів визначається щодо кожного обєкта окремо в момент зарахування його на баланс виходячи з терміну корисного використання подібних активів та передбачуваного морального зносу,</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встановлений попередільний метод обліку витрат на виробництво та калькулювання фактичної собівартості продукції,</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затверджена система оплати праці за штатним розкладом,</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податковий облік ведеться згідно із законодавством України.</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За 2018 рік реалізовано 8026000 кг на загальну сумум 83752000 грн (у т.ч.ПДВ). Середньореалізаційна ціна складає 10,44 грн за кг. (у т.ч.ПДВ).</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Реалізація продукції здійснюється згідно договорів поставки.</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 xml:space="preserve">    Перспективним планом розвитку підприємства на 2019 рік є збільшення обсягів виробництва та реалізації  продукції.</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За останні п'ять років відчуження активів не відбувалось. Підприємство не планує будь-які значні інвестиції або придбання, пов'язані з господарською діяльністю.</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w:t>
      </w:r>
      <w:r w:rsidRPr="000215F8">
        <w:rPr>
          <w:rFonts w:ascii="Times New Roman" w:eastAsia="Times New Roman" w:hAnsi="Times New Roman" w:cs="Times New Roman"/>
          <w:b/>
          <w:sz w:val="24"/>
          <w:szCs w:val="24"/>
          <w:lang w:val="uk-UA" w:eastAsia="uk-UA"/>
        </w:rPr>
        <w:lastRenderedPageBreak/>
        <w:t>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Основні засоби знаходяться  за юридичною адресою підприємства, суттєве розширення  та удосконалення їх не планується.</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Проблеми, які впливають на діяльність емітента це постійне зростання вартості, енергоносіїв та інших складових собівартості продукції, велика текучість кадрів (прості робітники)</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Законодавчі та економічні обмеження, які впливають на діяльність емітента відсутні.</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Діяльність підприємства фінансується власними коштами.</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На кінець звітного періоду укладених, але не виконаних договорів (контрактів) не було.</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У 2019 році заплановано збільшення обсягів виробництва та реалізації  продукції.</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ПрАТ "Павлоградхліб" у звітному періоді не здійснювало досліджень та розробок.</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r w:rsidRPr="000215F8">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0215F8" w:rsidRPr="000215F8" w:rsidRDefault="000215F8" w:rsidP="000215F8">
      <w:pPr>
        <w:spacing w:after="0" w:line="240" w:lineRule="auto"/>
        <w:rPr>
          <w:rFonts w:ascii="Times New Roman" w:eastAsia="Times New Roman" w:hAnsi="Times New Roman" w:cs="Times New Roman"/>
          <w:b/>
          <w:sz w:val="24"/>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На поліпшення фінансового стану ПрАТ "Павлоградхліб" в майбутньому суттєво може вплинути збільшення замовлнь від торгівельних підприємств, які наразі купують аналогічну продукцію у інших виробників.</w:t>
      </w:r>
    </w:p>
    <w:p w:rsidR="000215F8" w:rsidRPr="000215F8" w:rsidRDefault="000215F8" w:rsidP="000215F8">
      <w:pPr>
        <w:spacing w:after="0" w:line="240" w:lineRule="auto"/>
        <w:rPr>
          <w:rFonts w:ascii="Courier New" w:eastAsia="Times New Roman" w:hAnsi="Courier New" w:cs="Courier New"/>
          <w:sz w:val="20"/>
          <w:szCs w:val="24"/>
          <w:lang w:val="uk-UA" w:eastAsia="uk-UA"/>
        </w:rPr>
      </w:pPr>
      <w:r w:rsidRPr="000215F8">
        <w:rPr>
          <w:rFonts w:ascii="Courier New" w:eastAsia="Times New Roman" w:hAnsi="Courier New" w:cs="Courier New"/>
          <w:sz w:val="20"/>
          <w:szCs w:val="24"/>
          <w:lang w:val="uk-UA" w:eastAsia="uk-UA"/>
        </w:rPr>
        <w:t>Iнша iнформацiя: на вимогу потенцiйного iнвестора.</w:t>
      </w: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Pr="000215F8" w:rsidRDefault="000215F8" w:rsidP="000215F8">
      <w:pPr>
        <w:spacing w:after="0" w:line="240" w:lineRule="auto"/>
        <w:rPr>
          <w:rFonts w:ascii="Courier New" w:eastAsia="Times New Roman" w:hAnsi="Courier New" w:cs="Courier New"/>
          <w:sz w:val="20"/>
          <w:szCs w:val="24"/>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0215F8">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0215F8" w:rsidRPr="000215F8" w:rsidTr="00081FE8">
        <w:tc>
          <w:tcPr>
            <w:tcW w:w="29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Персональний склад</w:t>
            </w:r>
          </w:p>
        </w:tc>
      </w:tr>
      <w:tr w:rsidR="000215F8" w:rsidRPr="000215F8" w:rsidTr="00081FE8">
        <w:tc>
          <w:tcPr>
            <w:tcW w:w="29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Акціонери</w:t>
            </w:r>
          </w:p>
        </w:tc>
        <w:tc>
          <w:tcPr>
            <w:tcW w:w="7371"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Згідно переліку акціонерів, складеному в порядку, встановленому законодавством про депозитарну систему України</w:t>
            </w:r>
          </w:p>
        </w:tc>
      </w:tr>
      <w:tr w:rsidR="000215F8" w:rsidRPr="000215F8" w:rsidTr="00081FE8">
        <w:tc>
          <w:tcPr>
            <w:tcW w:w="29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 xml:space="preserve">Голова </w:t>
            </w:r>
            <w:r w:rsidR="00927FA9">
              <w:rPr>
                <w:rFonts w:ascii="Times New Roman" w:eastAsia="Times New Roman" w:hAnsi="Times New Roman" w:cs="Times New Roman"/>
                <w:sz w:val="20"/>
                <w:szCs w:val="20"/>
                <w:lang w:val="uk-UA" w:eastAsia="uk-UA"/>
              </w:rPr>
              <w:t>наглядової ради</w:t>
            </w:r>
            <w:r w:rsidRPr="000215F8">
              <w:rPr>
                <w:rFonts w:ascii="Times New Roman" w:eastAsia="Times New Roman" w:hAnsi="Times New Roman" w:cs="Times New Roman"/>
                <w:sz w:val="20"/>
                <w:szCs w:val="20"/>
                <w:lang w:val="uk-UA" w:eastAsia="uk-UA"/>
              </w:rPr>
              <w:t xml:space="preserve"> - Моршинін Євгеній Вікторович</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Член Наглядової ради - Москалець Дмитро Олександрович</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Член Наглядової ради - Шаповалова Лариса Григорівна</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p>
        </w:tc>
      </w:tr>
      <w:tr w:rsidR="000215F8" w:rsidRPr="000215F8" w:rsidTr="00081FE8">
        <w:tc>
          <w:tcPr>
            <w:tcW w:w="29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Голова правління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Голова правління - Бесєда Микола Володимирович</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Член правління - Савельєва Лідія Петрівна</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Член правління -Кривенков Олександр Михайлович</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Член правління -Тітімець Сергій Павлович</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Член правління -Зайченко Дмитро Григорович</w:t>
            </w:r>
          </w:p>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p>
        </w:tc>
      </w:tr>
    </w:tbl>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Default="000215F8">
      <w:pPr>
        <w:sectPr w:rsidR="000215F8" w:rsidSect="000215F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0215F8" w:rsidRPr="000215F8" w:rsidTr="00081FE8">
        <w:tc>
          <w:tcPr>
            <w:tcW w:w="9720" w:type="dxa"/>
            <w:tcMar>
              <w:top w:w="60" w:type="dxa"/>
              <w:left w:w="60" w:type="dxa"/>
              <w:bottom w:w="60" w:type="dxa"/>
              <w:right w:w="60" w:type="dxa"/>
            </w:tcMar>
            <w:vAlign w:val="center"/>
          </w:tcPr>
          <w:p w:rsidR="000215F8" w:rsidRPr="000215F8" w:rsidRDefault="000215F8" w:rsidP="000215F8">
            <w:pPr>
              <w:spacing w:after="0" w:line="240" w:lineRule="auto"/>
              <w:ind w:left="-210"/>
              <w:jc w:val="center"/>
              <w:rPr>
                <w:rFonts w:ascii="Times New Roman" w:eastAsia="Times New Roman" w:hAnsi="Times New Roman" w:cs="Times New Roman"/>
                <w:b/>
                <w:bCs/>
                <w:sz w:val="28"/>
                <w:szCs w:val="28"/>
                <w:lang w:val="uk-UA" w:eastAsia="uk-UA"/>
              </w:rPr>
            </w:pPr>
            <w:r w:rsidRPr="000215F8">
              <w:rPr>
                <w:rFonts w:ascii="Times New Roman" w:eastAsia="Times New Roman" w:hAnsi="Times New Roman" w:cs="Times New Roman"/>
                <w:b/>
                <w:color w:val="000000"/>
                <w:sz w:val="28"/>
                <w:szCs w:val="28"/>
                <w:lang w:val="en-US" w:eastAsia="uk-UA"/>
              </w:rPr>
              <w:lastRenderedPageBreak/>
              <w:t>V</w:t>
            </w:r>
            <w:r w:rsidRPr="000215F8">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0215F8" w:rsidRPr="000215F8" w:rsidTr="00081FE8">
        <w:tc>
          <w:tcPr>
            <w:tcW w:w="9720" w:type="dxa"/>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r w:rsidRPr="000215F8">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Правлiння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Зайченко Дмитро Григорович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1983</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14</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"Павлоградхліб"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правлiння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19.12.2008 Безстроково</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9) Опис    Отримує заробітну плату на посаді юрисконсульта згідно штатного розкладу. Іншу винагороду, в тому числі в натуральній формі, посадова особа не одержувала.Загальний стаж роботи посадової особи 14 рокiв. Протягом останнiх п`яти рокiв посадова особа обiймала посаду Члена правлiння ПрАТ "Павлоградхлiб", Директора ТОВ "Павлоградпродхлiб".  Непогашеної судимостi за корисливi та посадовi злочини посадова особа не має. Посадова особа одночасно обiймає посаду Директора Товариства з обмеженою вiдповiдальнiстю "Павлоградпродхлiб" код ЄДРПОУ 37936903 (мiсцезнаходження: 51400, Днiпропетровська обл., м. Павлоград, вул. Шутя, буд. 5а). юрисконсульта  ПрАТ "Павлоградхліб",), юрисконсульта ПрАТ "Новомосковький хлібозавод" (код 00381396).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Правлiння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Тiтiмець Сергiй Павлович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1958</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36</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Начальник охорони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19.12.2008 Безстроково</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9) Опис    Загальний стаж  роботи посадової особи 36 років.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начальника охорони згідно штатного розкладу. Іншу 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 Начальник охорони ПрАТ Павлоградхліб"; Член правлiння ПрАТ "Павлоградхлiб".</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начальника охорони ПрАТ Павлоградхліб" .</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Заступник Голови Правлiння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Кривенков Олександр Михайлович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1951</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46</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правлiння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01.07.2013 Безстроково</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lastRenderedPageBreak/>
        <w:t xml:space="preserve">9) Опис    Загальний стаж  роботи посадової особи 46 років.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заступника голови правління згідно штатного розкладу. Іншу 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 Заступника Голови Правлiння ПрАТ "Павлоградхлiб"</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не обiймає посад на iнших пiдприємствах.</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правління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Савельєва Лiдiя Петрiвна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1955</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середня-спецiальна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39</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Головний бухгалтер</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19.12.2008 Безстроково</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9) Опис    Загальний стаж роботи посадової особи 39 рокiв.</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Протягом останнiх п`яти рокiв посадова особа обiймала посаду Головного бухгалтера ПрАТ "Павлоградхлiб" та за сумiцництвом посаду Головного бухгалтера   ПрАТ "Новомосковський хлiбозавод" (код 00381396). 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головного бухгалтера згідно штатного розкладу. Іншу 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Головного бухгалтера ПрАТ "Новомосковський хлiбозавод" (код 00381396)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Голова Правлiння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Бесєда Микола Володимирович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1960</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34</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"Павлоградхліб"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Голова правління</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01.07.2014 Безстроково</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9) Опис    Загальний стаж роботи посадової особи 34 роки. Протягом останнiх п`яти рокiв посадова особа обiймала посади Голови правлiння ПрАТ "Павлоградхлiб".</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Непогашеної судимостi за корисливi та посадовi злочини посадова особа не має. Посадова особа не обiймає посад на iнших пiдприємствах.</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голови правління згідно штатного розкладу. Іншу 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Наглядової ради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Шаповалова Лариса Григорiвна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1972</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28</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Наглядової ради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19.04.2016 3 роки</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lastRenderedPageBreak/>
        <w:t>9) Опис    Загальний стаж роботи посадової особи 28 рокiв. Протягом останнiх п`яти рокiв посадова особа обiймала посади члена Наглядової ради ПрАТ "Павлоградхлiб", юрисконсульта ПрАТ "Новомосковське РВП Агротехсервiс" (код 00903191). Непогашеної судимостi за корисливi та посадовi злочини посадова особа не має. Посадова особа є представником акцiонера Товариства. 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юрисконсульта ПрАТ "Новомосковське РВП Агротехсервiс" (код 00903191)</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Наглядової ради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Москалець Дмитро Михайлович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1976</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21</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Наглядової ради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19.04.2016 3 роки</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9) Опис    Загальний стаж роботи посадової особи 21 рік.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Протягом останнiх п`яти рокiв посадова особа обiймала посади:Члена Наглядової ради ПрАТ "Павлоградхлiб", заступника начальника вiддiлу безпеки ТОВ "Дніпромлин" (код 37987680),</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Голова  Наглядової ради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Моршинiн Євген Вiкторович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1987</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8</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Голова Наглядової Ради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19.04.2016 3 роки</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9) Опис    Загальний стаж роботи посадової особи 8 рокiв. Протягом останнiх п`яти рокiв посадова особа обiймала посади: Голови наглядової ради ПрАТ "Павлоградхлiб", Директора з правових питань ТОВ "Днiпромлин" (код 37987680), голова наглядової ради ПрАТ "Нiкопольський хлiбокомбiнат" (код 00381381)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Директора з правових питань ТОВ "Днiпромлин" (код 37987680), голова наглядової ради ПрАТ "Нiкопольський хлiбокомбiнат" (код 00381381).</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Голова Ревiзiйної комiсiї</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Пухальський Антон Юрiйович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1979</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20</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ТОВ "Хлiбозавод № 10"</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31911401</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Iнспектор безпеки</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19.04.2016 3 роки</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lastRenderedPageBreak/>
        <w:t>9) Опис    Загальний стаж роботи посадової особи 20 рокiв. Протягом останнiх п`яти рокiв посадова особа обiймала посади: ТОВ "Хлiбозавод № 10" (код 31911401)  - Iнспектор безпеки; ПрАТ "Павлоградхлiб" - Начальник служби безпеки; ПрАТ "Павлоградхлiб" - Голова ревiзiйної комiсiї.)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Посадова особа одночасно обiймає посаду Iнспектор безпеки ТОВ "Хлiбозавод № 10" (код 31911401).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Ревiзiйної комiсiї</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Костельников Сергiй Анатолiйович</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1965</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30</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Головний iнженер</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19.04.2016 3 роки</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9) Опис    Загальний стаж роботи посадової особи 30 рокiв. Протягом останнiх п`яти рокiв посадова особа обiймала посади: ПрАТ "Павлоградхліб" - головний інженер; ПрАТ "Павлоградхлiб" - член ревiзiйної комiсiї.)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головного інженера згідно штатного розкладу.Винагороду,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головний інженер  ПрАТ "Павлоградхлiб" коє ЄДРПОУ 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Член Ревiзiйної комiсiї</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Солодаренко Галина Михайлiвна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1963</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вища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35</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Заступник Головного бухгалтера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19.04.2016 3 роки</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9) Опис    Загальний стаж роботи посадової особи 35 рокiв. Протягом останнiх п`яти рокiв посадова особа обiймала посади: ПрАТ "Павлоградхліб" - заступник головного; ПрАТ "Павлоградхлiб" - член ревiзiйної комiсiї.)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заступника головного бухгалтера згідно штатного розкладу.Винагороду,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заступника  головного ПрАТ "Павлоградхлiб" код ЄДРПОУ 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1) Посада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Головний бухгалтер</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Савельєва Лiдiя Петрiвна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 xml:space="preserve"> </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1955</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5) Освіта**</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середня-спецiальна</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39</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ПрАТ  "Павлоградхлiб"</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31381106</w:t>
            </w: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Головний бухгалтер</w:t>
            </w:r>
          </w:p>
        </w:tc>
      </w:tr>
      <w:tr w:rsidR="000215F8" w:rsidRPr="000215F8" w:rsidTr="00081FE8">
        <w:tc>
          <w:tcPr>
            <w:tcW w:w="3968" w:type="dxa"/>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r w:rsidRPr="000215F8">
              <w:rPr>
                <w:rFonts w:ascii="Times New Roman" w:eastAsia="Times New Roman" w:hAnsi="Times New Roman" w:cs="Times New Roman"/>
                <w:sz w:val="20"/>
                <w:szCs w:val="24"/>
                <w:lang w:val="uk-UA" w:eastAsia="uk-UA"/>
              </w:rPr>
              <w:t>05.04.2001 Безстроково</w:t>
            </w:r>
          </w:p>
        </w:tc>
      </w:tr>
    </w:tbl>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lastRenderedPageBreak/>
        <w:t xml:space="preserve">9) Опис    Загальний стаж роботи посадової особи 39 рокiв. Протягом останнiх п`яти рокiв посадова особа обiймала посаду Головного бухгалтера ПрАТ "Павлоградхлiб" та за сумiцництвом посаду Головного бухгалтера   ПрАТ "Новомосковський хлiбозавод" (код 00381396). Непогашеної судимостi за корисливi та посадовi злочини посадова особа не має. </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Отримує заробітну плату на посаді головного бухгалтера згідно штатного розкладу. Іншу винагороду, в тому числі в натуральній формі, посадова особа не одержувала.</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r w:rsidRPr="000215F8">
        <w:rPr>
          <w:rFonts w:ascii="Times New Roman" w:eastAsia="Times New Roman" w:hAnsi="Times New Roman" w:cs="Times New Roman"/>
          <w:b/>
          <w:sz w:val="20"/>
          <w:szCs w:val="24"/>
          <w:lang w:val="uk-UA" w:eastAsia="uk-UA"/>
        </w:rPr>
        <w:t>Посадова особа одночасно обiймає посаду Головного бухгалтера   ПрАТ "Новомосковський хлiбозавод" (код 00381396).</w:t>
      </w:r>
    </w:p>
    <w:p w:rsidR="000215F8" w:rsidRPr="000215F8" w:rsidRDefault="000215F8" w:rsidP="000215F8">
      <w:pPr>
        <w:spacing w:after="0" w:line="240" w:lineRule="auto"/>
        <w:rPr>
          <w:rFonts w:ascii="Times New Roman" w:eastAsia="Times New Roman" w:hAnsi="Times New Roman" w:cs="Times New Roman"/>
          <w:b/>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0215F8" w:rsidRPr="000215F8" w:rsidTr="00081FE8">
        <w:trPr>
          <w:trHeight w:val="463"/>
        </w:trPr>
        <w:tc>
          <w:tcPr>
            <w:tcW w:w="15480" w:type="dxa"/>
            <w:tcMar>
              <w:top w:w="60" w:type="dxa"/>
              <w:left w:w="60" w:type="dxa"/>
              <w:bottom w:w="60" w:type="dxa"/>
              <w:right w:w="60" w:type="dxa"/>
            </w:tcMar>
            <w:vAlign w:val="center"/>
          </w:tcPr>
          <w:p w:rsidR="000215F8" w:rsidRPr="000215F8" w:rsidRDefault="000215F8" w:rsidP="000215F8">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0215F8">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0215F8" w:rsidRPr="000215F8" w:rsidRDefault="000215F8" w:rsidP="000215F8">
            <w:pPr>
              <w:spacing w:after="0" w:line="240" w:lineRule="auto"/>
              <w:rPr>
                <w:rFonts w:ascii="Times New Roman" w:eastAsia="Times New Roman" w:hAnsi="Times New Roman" w:cs="Times New Roman"/>
                <w:b/>
                <w:bCs/>
                <w:sz w:val="24"/>
                <w:szCs w:val="24"/>
                <w:lang w:eastAsia="uk-UA"/>
              </w:rPr>
            </w:pPr>
          </w:p>
        </w:tc>
      </w:tr>
    </w:tbl>
    <w:p w:rsidR="000215F8" w:rsidRPr="000215F8" w:rsidRDefault="000215F8" w:rsidP="000215F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0215F8" w:rsidRPr="000215F8" w:rsidTr="00081FE8">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0215F8" w:rsidRPr="000215F8" w:rsidRDefault="000215F8" w:rsidP="000215F8">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Кількість за видами акцій</w:t>
            </w:r>
          </w:p>
        </w:tc>
      </w:tr>
      <w:tr w:rsidR="000215F8" w:rsidRPr="000215F8" w:rsidTr="00081FE8">
        <w:tc>
          <w:tcPr>
            <w:tcW w:w="2192" w:type="dxa"/>
            <w:vMerge/>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прості іменні</w:t>
            </w:r>
          </w:p>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 xml:space="preserve">  </w:t>
            </w:r>
            <w:r w:rsidRPr="000215F8">
              <w:rPr>
                <w:rFonts w:ascii="Times New Roman" w:eastAsia="Times New Roman" w:hAnsi="Times New Roman" w:cs="Times New Roman"/>
                <w:b/>
                <w:bCs/>
                <w:sz w:val="20"/>
                <w:szCs w:val="20"/>
                <w:lang w:val="uk-UA" w:eastAsia="uk-UA"/>
              </w:rPr>
              <w:t>Привілейовані</w:t>
            </w:r>
          </w:p>
          <w:p w:rsidR="000215F8" w:rsidRPr="000215F8" w:rsidRDefault="000215F8" w:rsidP="000215F8">
            <w:pPr>
              <w:spacing w:after="0" w:line="240" w:lineRule="auto"/>
              <w:ind w:left="-243"/>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іменні</w:t>
            </w:r>
          </w:p>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7</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Зайченко Дмитро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Тiтiмець Сергiй Павлович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Заступник Голови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Кривенков Олександр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Савельєва Лiдiя Петрiвна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Бесєда Микола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Шаповалова Лариса Григорiвна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Москалець Дмитро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Моршинiн Євген Вiкторович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Пухальський Антон Юрiйович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Костельников Сергiй Анатолiйович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Солодаренко Галина Михайлiвна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0</w:t>
            </w:r>
          </w:p>
        </w:tc>
      </w:tr>
      <w:tr w:rsidR="000215F8" w:rsidRPr="000215F8" w:rsidTr="00081FE8">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215F8" w:rsidRPr="000215F8" w:rsidRDefault="000215F8" w:rsidP="000215F8">
            <w:pPr>
              <w:spacing w:after="0" w:line="240" w:lineRule="auto"/>
              <w:jc w:val="right"/>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0</w:t>
            </w:r>
          </w:p>
        </w:tc>
      </w:tr>
    </w:tbl>
    <w:p w:rsidR="000215F8" w:rsidRPr="000215F8" w:rsidRDefault="000215F8" w:rsidP="000215F8">
      <w:pPr>
        <w:spacing w:after="0" w:line="240" w:lineRule="auto"/>
        <w:rPr>
          <w:rFonts w:ascii="Times New Roman" w:eastAsia="Times New Roman" w:hAnsi="Times New Roman" w:cs="Times New Roman"/>
          <w:sz w:val="24"/>
          <w:szCs w:val="24"/>
          <w:lang w:val="en-US" w:eastAsia="uk-UA"/>
        </w:rPr>
      </w:pPr>
    </w:p>
    <w:p w:rsidR="000215F8" w:rsidRDefault="000215F8">
      <w:pPr>
        <w:sectPr w:rsidR="000215F8" w:rsidSect="000215F8">
          <w:pgSz w:w="16838" w:h="11906" w:orient="landscape"/>
          <w:pgMar w:top="1417" w:right="363" w:bottom="850" w:left="363" w:header="709" w:footer="709" w:gutter="0"/>
          <w:cols w:space="708"/>
          <w:docGrid w:linePitch="360"/>
        </w:sectPr>
      </w:pPr>
    </w:p>
    <w:p w:rsidR="000215F8" w:rsidRPr="000215F8"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0215F8">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 2019 році плануються заходи по збільшенню ефективності і стійкості виробництва, збільшенню продуктивності праці. Одними із основних заходів є удосконалення технологій виробництва задля підвищення якості продукції.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 перспективі Товариство планує продовжувати здійснювати ті ж види діяльності, що і в звітному році. Перспективність подальшого розвитку емітента залежить від законодавчих змін, вона пов'язана із забезпеченням прийняття та виконання адекватних управлінських рішень відповідно до змін зовнішнього середовища. Перспективи подальшого розвитку підприємства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t>2. Інформація про розвиток емітента.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Приватне акціонерне товариство "ПАВЛОГРАДХЛІБ" є правонаступником усіх майнових, немайнових прав та обов'язків закритого акціонерного товариства "ПАВЛОГРАДХЛІБ" у зв'язку зі зміною його найменування на приватне акціонерне товариство "ПАВЛОГРАДХЛІБ" згідно вимог Закону України "Про акціонерні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Товариство має організаційно-правову форму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онерного товариства. Тип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онерного товариства - приватне. Товариство є юридичною особою з дня його державної реєстрац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Товариство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йснює свою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 до чинного законодавства України, Статуту та внутр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шн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х Положень Товариства. Товариство створене на невизначений строк,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йснює свою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сть як юридична особа з дня його державної реєстрац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Вже більше 50 років ПрАТ "Павлоградхліб" працює на ринку хлібобулочної продукції, виготовляючи та реалізуючи більше 23 тон продукції щодня.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ПрАТ "Павлоградхліб" це 2 виробничих цехи, кожен з яких виробляє свій вид продукції, забезпечуючи стабільною роботою близько 300 робітників, технічних спеціалістів та менеджерів.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У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тному пер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злиття, под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лу, приєднання, перетворення або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лу у Товариств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не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дбувалося.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0215F8">
        <w:rPr>
          <w:rFonts w:ascii="Times New Roman" w:eastAsia="Times New Roman" w:hAnsi="Times New Roman" w:cs="Times New Roman"/>
          <w:b/>
          <w:color w:val="000000"/>
          <w:sz w:val="28"/>
          <w:szCs w:val="24"/>
          <w:lang w:val="uk-UA" w:eastAsia="ru-RU"/>
        </w:rPr>
        <w:t xml:space="preserve">3. </w:t>
      </w:r>
      <w:r w:rsidRPr="000215F8">
        <w:rPr>
          <w:rFonts w:ascii="Times New Roman" w:eastAsia="Times New Roman" w:hAnsi="Times New Roman" w:cs="Times New Roman"/>
          <w:b/>
          <w:color w:val="000000"/>
          <w:sz w:val="28"/>
          <w:szCs w:val="28"/>
          <w:lang w:eastAsia="ru-RU"/>
        </w:rPr>
        <w:t>Інформація</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про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укладення</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деривативів</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або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вчинення</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правочинів</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щодо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похідних</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цінних</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паперів</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емітентом</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якщо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це</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впливає</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на</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оцінку</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його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активів</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зобов</w:t>
      </w:r>
      <w:r w:rsidRPr="00927FA9">
        <w:rPr>
          <w:rFonts w:ascii="Times New Roman" w:eastAsia="Times New Roman" w:hAnsi="Times New Roman" w:cs="Times New Roman"/>
          <w:b/>
          <w:color w:val="000000"/>
          <w:sz w:val="28"/>
          <w:szCs w:val="28"/>
          <w:lang w:eastAsia="ru-RU"/>
        </w:rPr>
        <w:t>'</w:t>
      </w:r>
      <w:r w:rsidRPr="000215F8">
        <w:rPr>
          <w:rFonts w:ascii="Times New Roman" w:eastAsia="Times New Roman" w:hAnsi="Times New Roman" w:cs="Times New Roman"/>
          <w:b/>
          <w:color w:val="000000"/>
          <w:sz w:val="28"/>
          <w:szCs w:val="28"/>
          <w:lang w:eastAsia="ru-RU"/>
        </w:rPr>
        <w:t>язань</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фінансового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стану</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і</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доходів</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або</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витрат</w:t>
      </w:r>
      <w:r w:rsidRPr="00927FA9">
        <w:rPr>
          <w:rFonts w:ascii="Times New Roman" w:eastAsia="Times New Roman" w:hAnsi="Times New Roman" w:cs="Times New Roman"/>
          <w:b/>
          <w:color w:val="000000"/>
          <w:sz w:val="28"/>
          <w:szCs w:val="28"/>
          <w:lang w:eastAsia="ru-RU"/>
        </w:rPr>
        <w:t xml:space="preserve"> </w:t>
      </w:r>
      <w:r w:rsidRPr="000215F8">
        <w:rPr>
          <w:rFonts w:ascii="Times New Roman" w:eastAsia="Times New Roman" w:hAnsi="Times New Roman" w:cs="Times New Roman"/>
          <w:b/>
          <w:color w:val="000000"/>
          <w:sz w:val="28"/>
          <w:szCs w:val="28"/>
          <w:lang w:eastAsia="ru-RU"/>
        </w:rPr>
        <w:t>емітента</w:t>
      </w:r>
    </w:p>
    <w:p w:rsidR="000215F8" w:rsidRPr="00927FA9" w:rsidRDefault="000215F8" w:rsidP="000215F8">
      <w:pPr>
        <w:spacing w:after="0" w:line="240" w:lineRule="auto"/>
        <w:rPr>
          <w:rFonts w:ascii="Times New Roman" w:eastAsia="Times New Roman" w:hAnsi="Times New Roman" w:cs="Times New Roman"/>
          <w:sz w:val="20"/>
          <w:szCs w:val="20"/>
          <w:lang w:val="uk-UA" w:eastAsia="uk-UA"/>
        </w:rPr>
      </w:pPr>
      <w:r w:rsidRPr="00927FA9">
        <w:rPr>
          <w:rFonts w:ascii="Times New Roman" w:eastAsia="Times New Roman" w:hAnsi="Times New Roman" w:cs="Times New Roman"/>
          <w:sz w:val="20"/>
          <w:szCs w:val="20"/>
          <w:lang w:val="uk-UA" w:eastAsia="uk-UA"/>
        </w:rPr>
        <w:t>Емітентом не укладалися деривативи, правочини щодо похідних цінних паперів, тому вплив даних факторів на оцінку активів, зобов'язань, фінансового стану і доходів або витрат емітента відсутній.</w:t>
      </w:r>
    </w:p>
    <w:p w:rsidR="000215F8" w:rsidRPr="00927FA9" w:rsidRDefault="000215F8">
      <w:pPr>
        <w:rPr>
          <w:lang w:val="uk-UA"/>
        </w:rPr>
        <w:sectPr w:rsidR="000215F8" w:rsidRPr="00927FA9"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0215F8" w:rsidRPr="000215F8" w:rsidRDefault="000215F8" w:rsidP="000215F8">
      <w:pPr>
        <w:spacing w:after="0" w:line="240" w:lineRule="auto"/>
        <w:jc w:val="center"/>
        <w:rPr>
          <w:rFonts w:ascii="Times New Roman" w:eastAsia="Times New Roman" w:hAnsi="Times New Roman" w:cs="Times New Roman"/>
          <w:b/>
          <w:color w:val="000000"/>
          <w:sz w:val="28"/>
          <w:szCs w:val="28"/>
          <w:lang w:val="uk-UA" w:eastAsia="uk-UA"/>
        </w:rPr>
      </w:pPr>
      <w:r w:rsidRPr="000215F8">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Завдання та пол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тика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щодо управл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ння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нансовими ризиками передбачає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йснення таких основних заход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в: -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дентиф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 окремих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пов'язаних з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нансовою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стю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дприємства. Процес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дентиф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окремих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передбачає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лення систематичних та несистематичних вид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що характерн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для господарської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дприємства, а також формування загального портфеля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пов'язаних з 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яльн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стю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дприємства; - оц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нка широти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достов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нформац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необх</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дної для визначення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вня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 визначення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ру можливих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втрат при настанн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ризикової под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за окремими видами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 можливих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втрат визначається характером зд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йснюваних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операц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й, обсягом зад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яних в них актив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талу) та максимальним 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внем ампл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туди коливання доход</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при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дпов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дних видах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Для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тента одним з </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нструмент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нейтрал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зац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насл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настання ризик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є використання для цих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лей резервного фонду ф</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нансових ресурс</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що призначений для покриття можливих збитк</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в. Зг</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 Закону України "Про акц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онерн</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товариства" та Статуту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тента формується резервний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 у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не менш як 15 % статутного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талу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дприємства. Розм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р щор</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чних 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драхувань до резервного фонду (кап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талу) не може бути меншим 5 % суми чистого прибутку п</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дприємства. Ем</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тент у зв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тному роц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не використовував страхування кожного основного виду прогнозованої операц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ї та хеджування як метод страхування ц</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нового ризику.</w:t>
      </w:r>
    </w:p>
    <w:p w:rsidR="000215F8" w:rsidRDefault="000215F8">
      <w:pPr>
        <w:sectPr w:rsidR="000215F8"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215F8" w:rsidRPr="00927FA9" w:rsidRDefault="000215F8" w:rsidP="000215F8">
      <w:pPr>
        <w:spacing w:after="0" w:line="240" w:lineRule="auto"/>
        <w:jc w:val="center"/>
        <w:rPr>
          <w:rFonts w:ascii="Times New Roman" w:eastAsia="Times New Roman" w:hAnsi="Times New Roman" w:cs="Times New Roman"/>
          <w:sz w:val="20"/>
          <w:szCs w:val="20"/>
          <w:lang w:eastAsia="uk-UA"/>
        </w:rPr>
      </w:pPr>
      <w:r w:rsidRPr="00927FA9">
        <w:rPr>
          <w:rFonts w:ascii="Times New Roman" w:eastAsia="Times New Roman" w:hAnsi="Times New Roman" w:cs="Times New Roman"/>
          <w:b/>
          <w:color w:val="000000"/>
          <w:sz w:val="28"/>
          <w:szCs w:val="28"/>
          <w:lang w:eastAsia="uk-UA"/>
        </w:rPr>
        <w:t>2</w:t>
      </w:r>
      <w:r w:rsidRPr="000215F8">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Умови, в яких працює Товариство.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Україна, яка вважається країною з економікою, що розвивається, характеризується високими економічними та політичними ризиками, продовжує здійснювати економічні реформи і вдосконалювати свою законодавчу, податкову і регулятивну базу відповідно до вимог ринкової економіки. Майбутня стабільність української економіки в значній мірі залежить від цих реформ та ефективності економічних, фінансових та монетарних заходів, прийнятих урядом, а також від змін у податковій, юридичній, регулятивній та політичній сферах. Економіка, що розвивається схильна до негативного впливу падіння ринкової кон'юнктури та економічного спаду, спостережуваних в інших країнах світу.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Наслідки світової фінансової кризи, його тривалість і проблеми в промисловості і в банківському секторі можуть призвести до скорочення операційних грошових потоків, доступності кредитних ресурсів, збільшення витрат і невизначеності щодо термінів або обсягу зниження запланованих капітальних витрат. Непередбачене можливе погіршення ситуації на міжнародних фінансових і товарних ринках може зробити негативний вплив на результати діяльності і фінансовий стан Товариства, наслідки якого зараз визначити неможливо.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Керівництво впевнене, що в сформованій ситуації воно вживає належних заходів для забезпечення стабільної діяльності Товариства, та, що Товариство продовжить свою діяльність у доступному для огляду майбутньому.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Товариство має різноманітні інші фінансові інструменти, такі як дебіторська та кредиторська заборгованості, що виникають в ході операційної діяльності. Товариство не здійснювала операцій з деривативами з метою управління відсотковим та валютним ризиками, що виникають внаслідок операцій Товариства та її джерел фінансування. Протягом року Товариство не здійснювало торгових операцій з фінансовими інструментами.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Процес управління ризиками є вирішальним для постійної прибутковості Товариства. На діяльність  впливають наступні ризики: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 xml:space="preserve">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Ризик л</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кв</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дност</w:t>
      </w:r>
      <w:r w:rsidRPr="000215F8">
        <w:rPr>
          <w:rFonts w:ascii="Times New Roman" w:eastAsia="Times New Roman" w:hAnsi="Times New Roman" w:cs="Times New Roman"/>
          <w:sz w:val="20"/>
          <w:szCs w:val="20"/>
          <w:lang w:val="en-US" w:eastAsia="uk-UA"/>
        </w:rPr>
        <w:t>i</w:t>
      </w:r>
      <w:r w:rsidRPr="00927FA9">
        <w:rPr>
          <w:rFonts w:ascii="Times New Roman" w:eastAsia="Times New Roman" w:hAnsi="Times New Roman" w:cs="Times New Roman"/>
          <w:sz w:val="20"/>
          <w:szCs w:val="20"/>
          <w:lang w:eastAsia="uk-UA"/>
        </w:rPr>
        <w:t xml:space="preserve">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ретельне управління і контроль за ліквідністю.</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Товариство ПРАТ "ПАВЛОГРАДХЛІБ" використовує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Ринкові ризики пов'язані з невизначеністю коливань ринкової кон'юнктури - ціновими та курсовими ризиками, процентним ризиком, ліквідністю і т.п. - і чутливістю до цих коливань несучих ризики об'єктів (наприклад, активів).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Операційний ризик - ризик збитків внаслідок неадекватних або помилкових внутрішніх процесів, дій працівників Товариства та систем, або зовнішніх подій. Товариство здійснює постійний моніторинг операційних подій на місцевому ринку та забезпечує вчасне реагування на них. Важливим елементом системи управління операційним ризиком Товариства є заходи з обмеження (контролю) операційних ризиків.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 xml:space="preserve">Юридичний ризик - ризик в процесі звичайної діяльності Товариства, яке залучено до судових розглядів.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0215F8" w:rsidRPr="000215F8" w:rsidRDefault="000215F8" w:rsidP="000215F8">
      <w:pPr>
        <w:spacing w:after="0" w:line="240" w:lineRule="auto"/>
        <w:jc w:val="center"/>
        <w:rPr>
          <w:rFonts w:ascii="Times New Roman" w:eastAsia="Times New Roman" w:hAnsi="Times New Roman" w:cs="Times New Roman"/>
          <w:b/>
          <w:sz w:val="28"/>
          <w:szCs w:val="28"/>
          <w:lang w:eastAsia="uk-UA"/>
        </w:rPr>
      </w:pPr>
      <w:r w:rsidRPr="000215F8">
        <w:rPr>
          <w:rFonts w:ascii="Times New Roman" w:eastAsia="Times New Roman" w:hAnsi="Times New Roman" w:cs="Times New Roman"/>
          <w:b/>
          <w:color w:val="000000"/>
          <w:sz w:val="28"/>
          <w:szCs w:val="28"/>
          <w:lang w:eastAsia="uk-UA"/>
        </w:rPr>
        <w:t>1) в</w:t>
      </w:r>
      <w:r w:rsidRPr="000215F8">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Товариство в своїй діяльності не керується власним кодексом корпоративного управління.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Відповідно до вимог чинного законодавства України, Товариство не зобов'язане мати власний кодекс корпоративного управління. Ст. 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Загальними зборами акціонерів ПРИВАТНОГО АКЦІОНЕРНОГО ТОВАРИСТВА ""ПАВЛОГРАДХЛІБ""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215F8" w:rsidRPr="000215F8" w:rsidRDefault="000215F8" w:rsidP="000215F8">
      <w:pPr>
        <w:spacing w:after="0" w:line="240" w:lineRule="auto"/>
        <w:jc w:val="center"/>
        <w:rPr>
          <w:rFonts w:ascii="Times New Roman" w:eastAsia="Times New Roman" w:hAnsi="Times New Roman" w:cs="Times New Roman"/>
          <w:b/>
          <w:sz w:val="28"/>
          <w:szCs w:val="28"/>
          <w:lang w:val="uk-UA" w:eastAsia="uk-UA"/>
        </w:rPr>
      </w:pPr>
      <w:r w:rsidRPr="000215F8">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"ПАВЛОГРАДХЛІБ"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215F8" w:rsidRPr="000215F8" w:rsidRDefault="000215F8" w:rsidP="000215F8">
      <w:pPr>
        <w:spacing w:after="0" w:line="240" w:lineRule="auto"/>
        <w:jc w:val="center"/>
        <w:rPr>
          <w:rFonts w:ascii="Times New Roman" w:eastAsia="Times New Roman" w:hAnsi="Times New Roman" w:cs="Times New Roman"/>
          <w:b/>
          <w:sz w:val="28"/>
          <w:szCs w:val="28"/>
          <w:lang w:val="uk-UA" w:eastAsia="uk-UA"/>
        </w:rPr>
      </w:pPr>
      <w:r w:rsidRPr="000215F8">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0215F8" w:rsidRDefault="000215F8">
      <w:pPr>
        <w:sectPr w:rsidR="000215F8" w:rsidSect="000215F8">
          <w:pgSz w:w="11906" w:h="16838"/>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215F8" w:rsidRPr="000215F8" w:rsidRDefault="000215F8" w:rsidP="000215F8">
      <w:pPr>
        <w:spacing w:after="0" w:line="240" w:lineRule="auto"/>
        <w:jc w:val="center"/>
        <w:rPr>
          <w:rFonts w:ascii="Times New Roman" w:eastAsia="Times New Roman" w:hAnsi="Times New Roman" w:cs="Times New Roman"/>
          <w:b/>
          <w:sz w:val="28"/>
          <w:szCs w:val="28"/>
          <w:lang w:val="uk-UA" w:eastAsia="uk-UA"/>
        </w:rPr>
      </w:pPr>
      <w:r w:rsidRPr="000215F8">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0215F8" w:rsidRDefault="000215F8">
      <w:pPr>
        <w:sectPr w:rsidR="000215F8" w:rsidSect="000215F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0215F8" w:rsidRPr="000215F8" w:rsidTr="00081FE8">
        <w:trPr>
          <w:trHeight w:val="463"/>
        </w:trPr>
        <w:tc>
          <w:tcPr>
            <w:tcW w:w="97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4"/>
                <w:szCs w:val="24"/>
                <w:lang w:eastAsia="uk-UA"/>
              </w:rPr>
            </w:pPr>
            <w:r w:rsidRPr="000215F8">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0215F8">
              <w:rPr>
                <w:rFonts w:ascii="Times New Roman" w:eastAsia="Times New Roman" w:hAnsi="Times New Roman" w:cs="Times New Roman"/>
                <w:b/>
                <w:color w:val="000000"/>
                <w:sz w:val="28"/>
                <w:szCs w:val="28"/>
                <w:lang w:eastAsia="uk-UA"/>
              </w:rPr>
              <w:t xml:space="preserve"> ( учасників )</w:t>
            </w:r>
          </w:p>
        </w:tc>
      </w:tr>
    </w:tbl>
    <w:p w:rsidR="000215F8" w:rsidRPr="000215F8" w:rsidRDefault="000215F8" w:rsidP="000215F8">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tblPr>
      <w:tblGrid>
        <w:gridCol w:w="2258"/>
        <w:gridCol w:w="3939"/>
        <w:gridCol w:w="3941"/>
      </w:tblGrid>
      <w:tr w:rsidR="000215F8" w:rsidRPr="000215F8" w:rsidTr="00081FE8">
        <w:tc>
          <w:tcPr>
            <w:tcW w:w="2257" w:type="dxa"/>
            <w:vMerge w:val="restart"/>
            <w:shd w:val="clear" w:color="auto" w:fill="auto"/>
            <w:vAlign w:val="center"/>
          </w:tcPr>
          <w:p w:rsidR="000215F8" w:rsidRPr="000215F8" w:rsidRDefault="000215F8" w:rsidP="000215F8">
            <w:pPr>
              <w:tabs>
                <w:tab w:val="left" w:pos="10620"/>
              </w:tabs>
              <w:jc w:val="center"/>
              <w:rPr>
                <w:b/>
                <w:szCs w:val="24"/>
                <w:lang w:val="en-US" w:eastAsia="uk-UA"/>
              </w:rPr>
            </w:pPr>
            <w:r w:rsidRPr="000215F8">
              <w:rPr>
                <w:b/>
                <w:szCs w:val="24"/>
                <w:lang w:val="en-US" w:eastAsia="uk-UA"/>
              </w:rPr>
              <w:t>Вид загальних зборів</w:t>
            </w:r>
          </w:p>
        </w:tc>
        <w:tc>
          <w:tcPr>
            <w:tcW w:w="3939"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Чергові</w:t>
            </w:r>
          </w:p>
        </w:tc>
        <w:tc>
          <w:tcPr>
            <w:tcW w:w="3941"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Позачергові</w:t>
            </w:r>
          </w:p>
        </w:tc>
      </w:tr>
      <w:tr w:rsidR="000215F8" w:rsidRPr="000215F8" w:rsidTr="00081FE8">
        <w:tc>
          <w:tcPr>
            <w:tcW w:w="2257" w:type="dxa"/>
            <w:vMerge/>
            <w:shd w:val="clear" w:color="auto" w:fill="auto"/>
            <w:vAlign w:val="center"/>
          </w:tcPr>
          <w:p w:rsidR="000215F8" w:rsidRPr="000215F8" w:rsidRDefault="000215F8" w:rsidP="000215F8">
            <w:pPr>
              <w:tabs>
                <w:tab w:val="left" w:pos="10620"/>
              </w:tabs>
              <w:jc w:val="center"/>
              <w:rPr>
                <w:szCs w:val="24"/>
                <w:lang w:val="en-US" w:eastAsia="uk-UA"/>
              </w:rPr>
            </w:pPr>
          </w:p>
        </w:tc>
        <w:tc>
          <w:tcPr>
            <w:tcW w:w="3939" w:type="dxa"/>
            <w:shd w:val="clear" w:color="auto" w:fill="auto"/>
          </w:tcPr>
          <w:p w:rsidR="000215F8" w:rsidRPr="000215F8" w:rsidRDefault="000215F8" w:rsidP="000215F8">
            <w:pPr>
              <w:tabs>
                <w:tab w:val="left" w:pos="10620"/>
              </w:tabs>
              <w:jc w:val="center"/>
              <w:rPr>
                <w:szCs w:val="24"/>
                <w:lang w:val="en-US" w:eastAsia="uk-UA"/>
              </w:rPr>
            </w:pPr>
            <w:r w:rsidRPr="000215F8">
              <w:rPr>
                <w:szCs w:val="24"/>
                <w:lang w:val="en-US" w:eastAsia="uk-UA"/>
              </w:rPr>
              <w:t>X</w:t>
            </w:r>
          </w:p>
        </w:tc>
        <w:tc>
          <w:tcPr>
            <w:tcW w:w="3941" w:type="dxa"/>
            <w:shd w:val="clear" w:color="auto" w:fill="auto"/>
          </w:tcPr>
          <w:p w:rsidR="000215F8" w:rsidRPr="000215F8" w:rsidRDefault="000215F8" w:rsidP="000215F8">
            <w:pPr>
              <w:tabs>
                <w:tab w:val="left" w:pos="10620"/>
              </w:tabs>
              <w:jc w:val="center"/>
              <w:rPr>
                <w:szCs w:val="24"/>
                <w:lang w:val="en-US" w:eastAsia="uk-UA"/>
              </w:rPr>
            </w:pPr>
            <w:r w:rsidRPr="000215F8">
              <w:rPr>
                <w:szCs w:val="24"/>
                <w:lang w:val="en-US" w:eastAsia="uk-UA"/>
              </w:rPr>
              <w:t xml:space="preserve"> </w:t>
            </w:r>
          </w:p>
        </w:tc>
      </w:tr>
      <w:tr w:rsidR="000215F8" w:rsidRPr="000215F8" w:rsidTr="00081FE8">
        <w:tc>
          <w:tcPr>
            <w:tcW w:w="2257"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Дата проведення</w:t>
            </w:r>
          </w:p>
        </w:tc>
        <w:tc>
          <w:tcPr>
            <w:tcW w:w="7880" w:type="dxa"/>
            <w:gridSpan w:val="2"/>
            <w:shd w:val="clear" w:color="auto" w:fill="auto"/>
          </w:tcPr>
          <w:p w:rsidR="000215F8" w:rsidRPr="000215F8" w:rsidRDefault="000215F8" w:rsidP="000215F8">
            <w:pPr>
              <w:tabs>
                <w:tab w:val="left" w:pos="10620"/>
              </w:tabs>
              <w:rPr>
                <w:szCs w:val="24"/>
                <w:lang w:val="en-US" w:eastAsia="uk-UA"/>
              </w:rPr>
            </w:pPr>
            <w:r w:rsidRPr="000215F8">
              <w:rPr>
                <w:szCs w:val="24"/>
                <w:lang w:val="en-US" w:eastAsia="uk-UA"/>
              </w:rPr>
              <w:t>27.04.2018</w:t>
            </w:r>
          </w:p>
        </w:tc>
      </w:tr>
      <w:tr w:rsidR="000215F8" w:rsidRPr="000215F8" w:rsidTr="00081FE8">
        <w:tc>
          <w:tcPr>
            <w:tcW w:w="2257"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Кворум зборів</w:t>
            </w:r>
          </w:p>
        </w:tc>
        <w:tc>
          <w:tcPr>
            <w:tcW w:w="7880" w:type="dxa"/>
            <w:gridSpan w:val="2"/>
            <w:shd w:val="clear" w:color="auto" w:fill="auto"/>
          </w:tcPr>
          <w:p w:rsidR="000215F8" w:rsidRPr="000215F8" w:rsidRDefault="000215F8" w:rsidP="000215F8">
            <w:pPr>
              <w:tabs>
                <w:tab w:val="left" w:pos="10620"/>
              </w:tabs>
              <w:rPr>
                <w:szCs w:val="24"/>
                <w:lang w:val="en-US" w:eastAsia="uk-UA"/>
              </w:rPr>
            </w:pPr>
            <w:r w:rsidRPr="000215F8">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0215F8" w:rsidRPr="000215F8" w:rsidTr="00081FE8">
        <w:tc>
          <w:tcPr>
            <w:tcW w:w="737" w:type="dxa"/>
            <w:shd w:val="clear" w:color="auto" w:fill="auto"/>
          </w:tcPr>
          <w:p w:rsidR="000215F8" w:rsidRPr="000215F8" w:rsidRDefault="000215F8" w:rsidP="000215F8">
            <w:pPr>
              <w:tabs>
                <w:tab w:val="left" w:pos="10620"/>
              </w:tabs>
              <w:spacing w:after="0" w:line="240" w:lineRule="auto"/>
              <w:rPr>
                <w:rFonts w:ascii="Times New Roman" w:eastAsia="Times New Roman" w:hAnsi="Times New Roman" w:cs="Times New Roman"/>
                <w:b/>
                <w:sz w:val="20"/>
                <w:szCs w:val="24"/>
                <w:lang w:val="en-US" w:eastAsia="uk-UA"/>
              </w:rPr>
            </w:pPr>
            <w:r w:rsidRPr="000215F8">
              <w:rPr>
                <w:rFonts w:ascii="Times New Roman" w:eastAsia="Times New Roman" w:hAnsi="Times New Roman" w:cs="Times New Roman"/>
                <w:b/>
                <w:sz w:val="20"/>
                <w:szCs w:val="24"/>
                <w:lang w:val="en-US" w:eastAsia="uk-UA"/>
              </w:rPr>
              <w:t>Опис</w:t>
            </w:r>
          </w:p>
        </w:tc>
        <w:tc>
          <w:tcPr>
            <w:tcW w:w="9411" w:type="dxa"/>
            <w:shd w:val="clear" w:color="auto" w:fill="auto"/>
          </w:tcPr>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0215F8">
              <w:rPr>
                <w:rFonts w:ascii="Times New Roman" w:eastAsia="Times New Roman" w:hAnsi="Times New Roman" w:cs="Times New Roman"/>
                <w:sz w:val="20"/>
                <w:szCs w:val="24"/>
                <w:lang w:val="en-US" w:eastAsia="uk-UA"/>
              </w:rPr>
              <w:t xml:space="preserve">27 квiтня 2018 року були проведенi рiчнi загальнi збори акцiонерiв (далi - Загальнi збори). </w:t>
            </w:r>
            <w:r w:rsidRPr="00927FA9">
              <w:rPr>
                <w:rFonts w:ascii="Times New Roman" w:eastAsia="Times New Roman" w:hAnsi="Times New Roman" w:cs="Times New Roman"/>
                <w:sz w:val="20"/>
                <w:szCs w:val="24"/>
                <w:lang w:eastAsia="uk-UA"/>
              </w:rPr>
              <w:t>Кворум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склав 100%.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xml:space="preserve">Порядок голосування на Зборах: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Голосування на зборах з питань порядку денного проводиться виключно бюлетенями. Бюлетень для голосування 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стить вар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анти голосування за кожен проект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шення (написи " за", " проти", " утримався").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сля розгляду питання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винесення Головою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цього питання на голосування,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чає у бюлетен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св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 вар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ант голосування.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Голосування на зборах проводиться за принципом: одна голосуюча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 надає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один голос для вир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кожного з питань, винесених на голосування на зборах.</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Бюлетен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для голосування визнан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нед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йсними, не враховуються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час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драхунку голос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драхунок результат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голосування з кожного питання порядку денного зд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йснюється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чильною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єю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сля обговорення та голосування з кожного питання порядку денного.</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з питань порядку денного зд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йснюється зг</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дно чинного законодавства України.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що розглядалися на Загальних зборах, та прийнят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 них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першому питанню порядку денного - Обрання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чильної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обрати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чильну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ю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 склад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Борисенко Д.В., Нищета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Явтушенко В.Ю.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другому питанню порядку денного - Обрання голови та секретаря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обрати головою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 Зайченка Дмитра Григоровича, секретарем - Савельєву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ю Петр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вну.</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третьому питанню порядку денного -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 та його затвердження.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затвердити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четвертому питанню порядку денного -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Наглядової Ради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 та його затвердження.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затвердити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Наглядової ради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п'ятому питанню порядку денного -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та висновки Рев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з</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йної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 та його затвердження.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затвердити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та висновки Рев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з</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йної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шостому питанню порядку денного - Затвердження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чного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ту та балансу Товариства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затвердити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чний зв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та баланс ПрАТ "Павлоградхл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 за 2017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сьомому питанню порядку денного - Розпод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 прибутку Товариства (порядок покриття збитк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за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дсумками 2017 року.</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зняти з порядку денного дане питання.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восьмому питанню порядку денного - Про затвердження значних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як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вчинялися  Товариством протягом одного року з моменту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загальними зборами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xml:space="preserve">Ухвалили: </w:t>
            </w:r>
            <w:r w:rsidRPr="000215F8">
              <w:rPr>
                <w:rFonts w:ascii="Times New Roman" w:eastAsia="Times New Roman" w:hAnsi="Times New Roman" w:cs="Times New Roman"/>
                <w:sz w:val="20"/>
                <w:szCs w:val="24"/>
                <w:lang w:val="en-US" w:eastAsia="uk-UA"/>
              </w:rPr>
              <w:t>C</w:t>
            </w:r>
            <w:r w:rsidRPr="00927FA9">
              <w:rPr>
                <w:rFonts w:ascii="Times New Roman" w:eastAsia="Times New Roman" w:hAnsi="Times New Roman" w:cs="Times New Roman"/>
                <w:sz w:val="20"/>
                <w:szCs w:val="24"/>
                <w:lang w:eastAsia="uk-UA"/>
              </w:rPr>
              <w:t>хвалити (затвердити) значн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правочини як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вчинялися Товариством протягом одного року з моменту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загальними зборами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а саме:Договори поставки з ТОВ "АТБ-МАРКЕТ"  № 37086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01.01.2017 та № П-37086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01.01.2018р.</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дев'ятому питанню порядку денного - Про попереднє надання згоди на вчинення значних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як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вчинятимуться  Товариством протягом не 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льше як одного року з дати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Попередньо надати згоду на вчинення значних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як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вчинятимуться  Товариством протягом не 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льше як одного року з дати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а саме:</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продаж продукц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власного виробництва на суму що не перевищує 100 000 000,00грн.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куп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влю сировини для виготовлення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бобулочної продукц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на суму що не перевищує 50 000 000,00грн.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куп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влю газу для виготовлення продукц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на суму що не перевищує 20 000 000,00грн.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куп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влю нерухомост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на суму, що не перевищує 20 000 000,00грн.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куп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влю виробничого обладнання на суму що не перевищує 20 000 000,00грн.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десятому питанню порядку денного -  Про надання повноважень на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дписання значних право 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 як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вчинятимуться Товариством протягом не 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льш як одного року з дати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Ухвалили: . надати повноваженя на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дписання значних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зазначених в п. 9 порядку денного, голов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Бесєд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М.В. Повноваження, надан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голов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ПрАТ "Павлоградхл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 Бесєд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Микол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Володимировичу, можуть бути передоручен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будь - як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 особ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 порядку, що передбачений чинним законодавством України. У випадку призначення кер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вником Товариства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ншу особу (в тому числ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тимчасово), повноваження надан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голов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Товариства Бесєд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М.В. цим Протоколом збер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гають силу для новопризначеної особи-кер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вника.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По одинадцятому порядку денного - Попереднє схвалення вчинення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ншою уповноваженою особою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мен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Товариства стосовно укладення або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ни будь-яких умов вже укладених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позики, застави,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потеки, поруки з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вськими установами (у межах їх сукупної вартост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не 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льше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ж 300 000 000,00 (триста 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льйон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грн.) протягом одного року з дати ухвалення цього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шення.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lastRenderedPageBreak/>
              <w:t>Ухвалили: Наступним Загальн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збори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 попередньо схвалюють вчинення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Бесєда М.В.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ншою уповноваженою особою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мен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Товариства стосовно укладення або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ни будь-яких умов вже укладених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позики застави,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потеки, поруки з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вськими установами (у межах їх сукупної вартост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не 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льше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ж 300 000 000,00 (триста 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льйон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гривень). До 3 (трьох) рок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дсотковою ставкою до 50,01%  та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єю до 50,01%. Зазначен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вчиняються на власний розсуд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Бесєда М.В.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ншою уповноваженою особою без необх</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отримання будь-яких окремих письмових погоджень чи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шень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та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нших орган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загальн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збори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протягом 2018 року не скликалися та не проводилися.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питання по порядку денному розглянут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З ус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х питань порядку денного проведено голосування та прийнят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дпов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Зауважень, пропозиц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 та доповнень до перел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ку питань порядку денного не надходило.</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tc>
      </w:tr>
    </w:tbl>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2254"/>
        <w:gridCol w:w="3942"/>
        <w:gridCol w:w="3942"/>
      </w:tblGrid>
      <w:tr w:rsidR="000215F8" w:rsidRPr="000215F8" w:rsidTr="00081FE8">
        <w:tc>
          <w:tcPr>
            <w:tcW w:w="2253" w:type="dxa"/>
            <w:vMerge w:val="restart"/>
            <w:shd w:val="clear" w:color="auto" w:fill="auto"/>
            <w:vAlign w:val="center"/>
          </w:tcPr>
          <w:p w:rsidR="000215F8" w:rsidRPr="000215F8" w:rsidRDefault="000215F8" w:rsidP="000215F8">
            <w:pPr>
              <w:tabs>
                <w:tab w:val="left" w:pos="10620"/>
              </w:tabs>
              <w:jc w:val="center"/>
              <w:rPr>
                <w:b/>
                <w:szCs w:val="24"/>
                <w:lang w:val="en-US" w:eastAsia="uk-UA"/>
              </w:rPr>
            </w:pPr>
            <w:r w:rsidRPr="000215F8">
              <w:rPr>
                <w:b/>
                <w:szCs w:val="24"/>
                <w:lang w:val="en-US" w:eastAsia="uk-UA"/>
              </w:rPr>
              <w:t>Вид загальних зборів</w:t>
            </w:r>
          </w:p>
        </w:tc>
        <w:tc>
          <w:tcPr>
            <w:tcW w:w="3942"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Чергові</w:t>
            </w:r>
          </w:p>
        </w:tc>
        <w:tc>
          <w:tcPr>
            <w:tcW w:w="3942"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Позачергові</w:t>
            </w:r>
          </w:p>
        </w:tc>
      </w:tr>
      <w:tr w:rsidR="000215F8" w:rsidRPr="000215F8" w:rsidTr="00081FE8">
        <w:tc>
          <w:tcPr>
            <w:tcW w:w="2253" w:type="dxa"/>
            <w:vMerge/>
            <w:shd w:val="clear" w:color="auto" w:fill="auto"/>
            <w:vAlign w:val="center"/>
          </w:tcPr>
          <w:p w:rsidR="000215F8" w:rsidRPr="000215F8" w:rsidRDefault="000215F8" w:rsidP="000215F8">
            <w:pPr>
              <w:tabs>
                <w:tab w:val="left" w:pos="10620"/>
              </w:tabs>
              <w:jc w:val="center"/>
              <w:rPr>
                <w:szCs w:val="24"/>
                <w:lang w:val="en-US" w:eastAsia="uk-UA"/>
              </w:rPr>
            </w:pPr>
          </w:p>
        </w:tc>
        <w:tc>
          <w:tcPr>
            <w:tcW w:w="3942" w:type="dxa"/>
            <w:shd w:val="clear" w:color="auto" w:fill="auto"/>
          </w:tcPr>
          <w:p w:rsidR="000215F8" w:rsidRPr="000215F8" w:rsidRDefault="000215F8" w:rsidP="000215F8">
            <w:pPr>
              <w:tabs>
                <w:tab w:val="left" w:pos="10620"/>
              </w:tabs>
              <w:jc w:val="center"/>
              <w:rPr>
                <w:szCs w:val="24"/>
                <w:lang w:val="en-US" w:eastAsia="uk-UA"/>
              </w:rPr>
            </w:pPr>
            <w:r w:rsidRPr="000215F8">
              <w:rPr>
                <w:szCs w:val="24"/>
                <w:lang w:val="en-US" w:eastAsia="uk-UA"/>
              </w:rPr>
              <w:t xml:space="preserve"> </w:t>
            </w:r>
          </w:p>
        </w:tc>
        <w:tc>
          <w:tcPr>
            <w:tcW w:w="3942" w:type="dxa"/>
            <w:shd w:val="clear" w:color="auto" w:fill="auto"/>
          </w:tcPr>
          <w:p w:rsidR="000215F8" w:rsidRPr="000215F8" w:rsidRDefault="000215F8" w:rsidP="000215F8">
            <w:pPr>
              <w:tabs>
                <w:tab w:val="left" w:pos="10620"/>
              </w:tabs>
              <w:jc w:val="center"/>
              <w:rPr>
                <w:szCs w:val="24"/>
                <w:lang w:val="en-US" w:eastAsia="uk-UA"/>
              </w:rPr>
            </w:pPr>
            <w:r w:rsidRPr="000215F8">
              <w:rPr>
                <w:szCs w:val="24"/>
                <w:lang w:val="en-US" w:eastAsia="uk-UA"/>
              </w:rPr>
              <w:t>X</w:t>
            </w:r>
          </w:p>
        </w:tc>
      </w:tr>
      <w:tr w:rsidR="000215F8" w:rsidRPr="000215F8" w:rsidTr="00081FE8">
        <w:tc>
          <w:tcPr>
            <w:tcW w:w="2253"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Дата проведення</w:t>
            </w:r>
          </w:p>
        </w:tc>
        <w:tc>
          <w:tcPr>
            <w:tcW w:w="7884" w:type="dxa"/>
            <w:gridSpan w:val="2"/>
            <w:shd w:val="clear" w:color="auto" w:fill="auto"/>
          </w:tcPr>
          <w:p w:rsidR="000215F8" w:rsidRPr="000215F8" w:rsidRDefault="000215F8" w:rsidP="000215F8">
            <w:pPr>
              <w:tabs>
                <w:tab w:val="left" w:pos="10620"/>
              </w:tabs>
              <w:rPr>
                <w:szCs w:val="24"/>
                <w:lang w:val="en-US" w:eastAsia="uk-UA"/>
              </w:rPr>
            </w:pPr>
            <w:r w:rsidRPr="000215F8">
              <w:rPr>
                <w:szCs w:val="24"/>
                <w:lang w:val="en-US" w:eastAsia="uk-UA"/>
              </w:rPr>
              <w:t>21.02.2018</w:t>
            </w:r>
          </w:p>
        </w:tc>
      </w:tr>
      <w:tr w:rsidR="000215F8" w:rsidRPr="000215F8" w:rsidTr="00081FE8">
        <w:tc>
          <w:tcPr>
            <w:tcW w:w="2253" w:type="dxa"/>
            <w:shd w:val="clear" w:color="auto" w:fill="auto"/>
          </w:tcPr>
          <w:p w:rsidR="000215F8" w:rsidRPr="000215F8" w:rsidRDefault="000215F8" w:rsidP="000215F8">
            <w:pPr>
              <w:tabs>
                <w:tab w:val="left" w:pos="10620"/>
              </w:tabs>
              <w:jc w:val="center"/>
              <w:rPr>
                <w:b/>
                <w:szCs w:val="24"/>
                <w:lang w:val="en-US" w:eastAsia="uk-UA"/>
              </w:rPr>
            </w:pPr>
            <w:r w:rsidRPr="000215F8">
              <w:rPr>
                <w:b/>
                <w:szCs w:val="24"/>
                <w:lang w:val="en-US" w:eastAsia="uk-UA"/>
              </w:rPr>
              <w:t>Кворум зборів</w:t>
            </w:r>
          </w:p>
        </w:tc>
        <w:tc>
          <w:tcPr>
            <w:tcW w:w="7884" w:type="dxa"/>
            <w:gridSpan w:val="2"/>
            <w:shd w:val="clear" w:color="auto" w:fill="auto"/>
          </w:tcPr>
          <w:p w:rsidR="000215F8" w:rsidRPr="000215F8" w:rsidRDefault="000215F8" w:rsidP="000215F8">
            <w:pPr>
              <w:tabs>
                <w:tab w:val="left" w:pos="10620"/>
              </w:tabs>
              <w:rPr>
                <w:szCs w:val="24"/>
                <w:lang w:val="en-US" w:eastAsia="uk-UA"/>
              </w:rPr>
            </w:pPr>
            <w:r w:rsidRPr="000215F8">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0215F8" w:rsidRPr="000215F8" w:rsidTr="00081FE8">
        <w:tc>
          <w:tcPr>
            <w:tcW w:w="737" w:type="dxa"/>
            <w:shd w:val="clear" w:color="auto" w:fill="auto"/>
          </w:tcPr>
          <w:p w:rsidR="000215F8" w:rsidRPr="000215F8" w:rsidRDefault="000215F8" w:rsidP="000215F8">
            <w:pPr>
              <w:tabs>
                <w:tab w:val="left" w:pos="10620"/>
              </w:tabs>
              <w:spacing w:after="0" w:line="240" w:lineRule="auto"/>
              <w:rPr>
                <w:rFonts w:ascii="Times New Roman" w:eastAsia="Times New Roman" w:hAnsi="Times New Roman" w:cs="Times New Roman"/>
                <w:b/>
                <w:sz w:val="20"/>
                <w:szCs w:val="24"/>
                <w:lang w:val="en-US" w:eastAsia="uk-UA"/>
              </w:rPr>
            </w:pPr>
            <w:r w:rsidRPr="000215F8">
              <w:rPr>
                <w:rFonts w:ascii="Times New Roman" w:eastAsia="Times New Roman" w:hAnsi="Times New Roman" w:cs="Times New Roman"/>
                <w:b/>
                <w:sz w:val="20"/>
                <w:szCs w:val="24"/>
                <w:lang w:val="en-US" w:eastAsia="uk-UA"/>
              </w:rPr>
              <w:t>Опис</w:t>
            </w:r>
          </w:p>
        </w:tc>
        <w:tc>
          <w:tcPr>
            <w:tcW w:w="9411" w:type="dxa"/>
            <w:shd w:val="clear" w:color="auto" w:fill="auto"/>
          </w:tcPr>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xml:space="preserve">21 лютого 2018 року за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ативою наглядової ради були проведен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позачергов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загальн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збори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Кворум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склав 100%.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xml:space="preserve">Порядок голосування на Зборах: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1.  Голосування на зборах з питань порядку денного проводиться виключно бюлетенями. Бюлетень для голосування 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стить вар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анти голосування за кожен проект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шення (написи " за", " проти", " утримався").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2.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сля розгляду питання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винесення Головою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цього питання на голосування,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чає у бюлетен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св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 вар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ант голосування.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3.  Голосування на зборах проводиться за принципом: одна голосуюча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 надає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один голос для вир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кожного з питань, винесених на голосування на зборах.</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4.  Бюлетен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для голосування визнан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нед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йсними, не враховуються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час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драхунку голос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5.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драхунок результат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голосування з кожного питання порядку денного зд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йснюється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чильною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єю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сля обговорення та голосування з кожного питання порядку денного.</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6.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з питань порядку денного зд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йснюється зг</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дно чинного законодавства України.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що розглядалися на Загальних зборах, та прийнят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 них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1. Обрання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чильної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Прийнятер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обрати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чильну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ю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 склад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Борисенко Д.В., Нищета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Явтушенко В.Ю.</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xml:space="preserve">                                                  -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2. Обрання голови та секретаря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Прийняте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обрати головою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 Зайченка Дмитра Григоровича, секретарем - Савельєву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ю Петр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вну.</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3. Про затвердження укладених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з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вськими установами протягом одного року з моменту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загальними зборами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(протокол № 1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26.04.2017 р.).</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Прийняте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Затвердити наступн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договори з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вськими установами протягом одного року з моменту прийняття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загальними зборами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(протокол № 1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26.04.2017 р.), а саме: Догов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"27" грудня 2017р. про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ни до Догов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ру про надання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вських послуг №204-к/17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02.03.2017р. укладеного 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ж Публ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чним акц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онерним товариством "Кред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Агр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коль Банк" та ТОВ "Ор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льський об'єднаний елеватор", ТОВ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льська", ДП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ктор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 ТОВ "Агроальянс", ТОВ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Санрайз", ТОВ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провський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бокомб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нат №11", ПрАТ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копольський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бокомб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нат", ПрАТ "Павлоградхл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 з наступними умовами:</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генеральний 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т в розм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w:t>
            </w:r>
            <w:r w:rsidRPr="000215F8">
              <w:rPr>
                <w:rFonts w:ascii="Times New Roman" w:eastAsia="Times New Roman" w:hAnsi="Times New Roman" w:cs="Times New Roman"/>
                <w:sz w:val="20"/>
                <w:szCs w:val="24"/>
                <w:lang w:val="en-US" w:eastAsia="uk-UA"/>
              </w:rPr>
              <w:t>USD</w:t>
            </w:r>
            <w:r w:rsidRPr="00927FA9">
              <w:rPr>
                <w:rFonts w:ascii="Times New Roman" w:eastAsia="Times New Roman" w:hAnsi="Times New Roman" w:cs="Times New Roman"/>
                <w:sz w:val="20"/>
                <w:szCs w:val="24"/>
                <w:lang w:eastAsia="uk-UA"/>
              </w:rPr>
              <w:t xml:space="preserve"> 10 000 000,00;</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генеральний строк - до 30.12.2019 р.  включно;</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процентна ставка - в розм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узгодженому з Банком, та числове значення якої може становити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0,000001% до 50,01%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чних;</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ком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 - в розм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узгодженому з Банком, та числове значення якої може становити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0,000001% до 50,01%  процент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в/процент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чних.</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умови Договору лишен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без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4: Про виступ Товариством сол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дарним боржником по кредитним зобов'язанням позичальник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за Договором про надання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вських послуг №204-к/17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02.03.2017р.</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Прийняте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виступити Товариством сол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дарним боржником по борговим зобов'язанням Позичальник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 "Ор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льський об'єднаний елеватор", ТОВ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льська", ДП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ктор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 ТОВ "Агроальянс", ТОВ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Санрайз", ТОВ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провський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бокомб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нат №11", ПрАТ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копольський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бокомб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нат" за договором про надання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вських послуг №204-к/17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02.03.2017р. укладеного з ПАТ "Кред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Агр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коль Банк"..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5: Про передачу в заставу/</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потеку майна Товариства та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дтвердження повноважень Голови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на укладення зазначених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Прийняте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 передати в заставу/</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потеку ПАТ "Кред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Агр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кольБанк" в якост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забезпечення </w:t>
            </w:r>
            <w:r w:rsidRPr="00927FA9">
              <w:rPr>
                <w:rFonts w:ascii="Times New Roman" w:eastAsia="Times New Roman" w:hAnsi="Times New Roman" w:cs="Times New Roman"/>
                <w:sz w:val="20"/>
                <w:szCs w:val="24"/>
                <w:lang w:eastAsia="uk-UA"/>
              </w:rPr>
              <w:lastRenderedPageBreak/>
              <w:t>виконання кредитних зобов'язань ТОВ "Ор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льський об'єднаний елеватор", ТОВ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льська", ДП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ктор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 ТОВ "Агроальянс",  ТОВ "Агроф</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рма Санрайз", ПрАТ "Н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копольський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бокомб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нат", ПрАТ "Павлоградхл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  ТОВ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провський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бокомб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нат №11" по Договору про надання банк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вських послуг № 204-к/17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 02.03.2017р. наступне Товариства: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Назва об'єкта  Адреса  Ринкова (оц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ночна) варт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сть (без ПДВ)</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Комплекс нежитлових буд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вель та споруд, який використовується в якост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адм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стративно-побутових та виробничо-складських прим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щень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бозаводу.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пропетровська обл., м. Павлоград, вул. Шутя, буд.5 а;  13 187 500,00грн.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Одноповерхова окремо розташована нежитлова буд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вля магазину №1. (Б</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ля прох</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дної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бзаводу)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пропетровська обл., м. Павлоград, вул. Шутя, буд.5 а;  243 333,33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Нежитлове прим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щення одноповерхової прибудови до багатоквартирного житлового будинку (магазин № 2)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пропетровська обл., м. Павлоград, вул. Нова, буд.10;  330 000,00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Вбудоване нежитлове прим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щення магазину продовольчих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непродовольчих товар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м. Павлоград, вул. Шевченка, буд. 134д;  2 604 166,67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Вбудоване нежитлове прим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щення. (магазин № 7)  м. Павлоград, вул. Комарова, буд.16;  315 000,00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Вбудоване нежитлове прим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щення. (магазин № 10)  м. Павлоград, пр. Шахтобуд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вник</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буд. 1/2.  665 833,33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Обладнання 38 позиц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 , яке використовується в хл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бопекарському виробництв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пропетровська обл., м. Павлоград, вул. Шутя, буд.5 а;  3 066 066,67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Транспортн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засоби 15 одиниць  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пропетровська обл., м. Павлоград, вул. Шутя, буд.5 а;  1 536 000,00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Всього:    21 947 900,00 грн.</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дтвердити повноваження  Голови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Бесєди Миколи Володимировича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ншої особи, яка буде виконувати обов'язки Голови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ншої уповноваженою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ння особи, яка буде 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яти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мен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Товариства на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дстав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дпов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дної Дов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реност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на час необх</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дписання договору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потеки, договору застави та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н/доповнень до цих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на укладення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дпов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потеки/застави.</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Питання 6. Попереднє схвалення вчинення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ншою уповноваженою особою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мен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Товариства стосовно укладення або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ни будь-яких умов вже укладених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застави,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потеки, поруки з ПАТ "Кред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Агр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кольБанк"</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Прийнят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  попередньо схвалити вчинення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Бесєда М.В.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ншою уповноваженою особою правочин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д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мен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Товариства стосовно укладення або зм</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ни будь-яких умов вже укладених договор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застави,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потеки, поруки з ПАТ "Кред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Агр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коль Банк" протягом одного року з дати ухвалення цього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шення. </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  Визначити, що зазначен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д</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ї вчиняються на власний розсуд Головою правл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ння  Бесєда М.В.  або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ншою уповноваженою особою без необх</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дност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отримання будь-яких окремих письмових погоджень чи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шень Загальних збор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в та </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нших орган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в Товариства.</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Вс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питання по порядку денному розглянут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З ус</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х питань порядку денного проведено голосування та прийнят</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дпов</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дн</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 xml:space="preserve"> р</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шення.</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r w:rsidRPr="00927FA9">
              <w:rPr>
                <w:rFonts w:ascii="Times New Roman" w:eastAsia="Times New Roman" w:hAnsi="Times New Roman" w:cs="Times New Roman"/>
                <w:sz w:val="20"/>
                <w:szCs w:val="24"/>
                <w:lang w:eastAsia="uk-UA"/>
              </w:rPr>
              <w:t>Зауважень, пропозиц</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й та доповнень до перел</w:t>
            </w:r>
            <w:r w:rsidRPr="000215F8">
              <w:rPr>
                <w:rFonts w:ascii="Times New Roman" w:eastAsia="Times New Roman" w:hAnsi="Times New Roman" w:cs="Times New Roman"/>
                <w:sz w:val="20"/>
                <w:szCs w:val="24"/>
                <w:lang w:val="en-US" w:eastAsia="uk-UA"/>
              </w:rPr>
              <w:t>i</w:t>
            </w:r>
            <w:r w:rsidRPr="00927FA9">
              <w:rPr>
                <w:rFonts w:ascii="Times New Roman" w:eastAsia="Times New Roman" w:hAnsi="Times New Roman" w:cs="Times New Roman"/>
                <w:sz w:val="20"/>
                <w:szCs w:val="24"/>
                <w:lang w:eastAsia="uk-UA"/>
              </w:rPr>
              <w:t>ку питань порядку денного не надходило.</w:t>
            </w: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tc>
      </w:tr>
    </w:tbl>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Pr="00927FA9" w:rsidRDefault="000215F8" w:rsidP="000215F8">
      <w:pPr>
        <w:tabs>
          <w:tab w:val="left" w:pos="10620"/>
        </w:tabs>
        <w:spacing w:after="0" w:line="240" w:lineRule="auto"/>
        <w:rPr>
          <w:rFonts w:ascii="Times New Roman" w:eastAsia="Times New Roman" w:hAnsi="Times New Roman" w:cs="Times New Roman"/>
          <w:sz w:val="20"/>
          <w:szCs w:val="24"/>
          <w:lang w:eastAsia="uk-UA"/>
        </w:rPr>
      </w:pPr>
    </w:p>
    <w:p w:rsidR="000215F8" w:rsidRDefault="000215F8">
      <w:pPr>
        <w:sectPr w:rsidR="000215F8" w:rsidSect="000215F8">
          <w:pgSz w:w="11906" w:h="16838" w:code="9"/>
          <w:pgMar w:top="363" w:right="567" w:bottom="363" w:left="1417" w:header="709" w:footer="709" w:gutter="0"/>
          <w:cols w:space="708"/>
          <w:docGrid w:linePitch="360"/>
        </w:sectPr>
      </w:pPr>
    </w:p>
    <w:p w:rsidR="000215F8" w:rsidRPr="00927FA9" w:rsidRDefault="000215F8" w:rsidP="000215F8">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0215F8">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Ні</w:t>
            </w:r>
          </w:p>
        </w:tc>
      </w:tr>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 xml:space="preserve"> </w:t>
            </w:r>
          </w:p>
        </w:tc>
      </w:tr>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1284" w:type="dxa"/>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д/н</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0215F8" w:rsidRPr="000215F8" w:rsidTr="00081FE8">
        <w:trPr>
          <w:trHeight w:val="284"/>
        </w:trPr>
        <w:tc>
          <w:tcPr>
            <w:tcW w:w="69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Ні</w:t>
            </w:r>
          </w:p>
        </w:tc>
      </w:tr>
      <w:tr w:rsidR="000215F8" w:rsidRPr="000215F8" w:rsidTr="00081FE8">
        <w:trPr>
          <w:trHeight w:val="284"/>
        </w:trPr>
        <w:tc>
          <w:tcPr>
            <w:tcW w:w="69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0215F8">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0215F8" w:rsidRPr="00927FA9"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bl>
    <w:p w:rsidR="000215F8" w:rsidRPr="000215F8" w:rsidRDefault="000215F8" w:rsidP="000215F8">
      <w:pPr>
        <w:spacing w:after="0" w:line="240" w:lineRule="auto"/>
        <w:outlineLvl w:val="2"/>
        <w:rPr>
          <w:rFonts w:ascii="Times New Roman" w:eastAsia="Times New Roman" w:hAnsi="Times New Roman" w:cs="Times New Roman"/>
          <w:b/>
          <w:bCs/>
          <w:color w:val="000000"/>
          <w:sz w:val="21"/>
          <w:szCs w:val="21"/>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Ні</w:t>
            </w:r>
          </w:p>
        </w:tc>
      </w:tr>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r>
      <w:tr w:rsidR="000215F8" w:rsidRPr="000215F8" w:rsidTr="00081FE8">
        <w:trPr>
          <w:trHeight w:val="284"/>
        </w:trPr>
        <w:tc>
          <w:tcPr>
            <w:tcW w:w="69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1284" w:type="dxa"/>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д/в</w:t>
            </w:r>
          </w:p>
        </w:tc>
      </w:tr>
    </w:tbl>
    <w:p w:rsidR="000215F8" w:rsidRPr="000215F8" w:rsidRDefault="000215F8" w:rsidP="000215F8">
      <w:pPr>
        <w:spacing w:after="0" w:line="240" w:lineRule="auto"/>
        <w:outlineLvl w:val="2"/>
        <w:rPr>
          <w:rFonts w:ascii="Times New Roman" w:eastAsia="Times New Roman" w:hAnsi="Times New Roman" w:cs="Times New Roman"/>
          <w:b/>
          <w:bCs/>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Ні</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0215F8" w:rsidRPr="00927FA9"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995"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0215F8" w:rsidRPr="00927FA9"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1284" w:type="dxa"/>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r>
    </w:tbl>
    <w:p w:rsidR="000215F8" w:rsidRPr="000215F8" w:rsidRDefault="000215F8" w:rsidP="000215F8">
      <w:pPr>
        <w:spacing w:after="0" w:line="240" w:lineRule="auto"/>
        <w:outlineLvl w:val="2"/>
        <w:rPr>
          <w:rFonts w:ascii="Times New Roman" w:eastAsia="Times New Roman" w:hAnsi="Times New Roman" w:cs="Times New Roman"/>
          <w:b/>
          <w:bCs/>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eastAsia="uk-UA"/>
        </w:rPr>
      </w:pPr>
      <w:r w:rsidRPr="000215F8">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0215F8">
        <w:rPr>
          <w:rFonts w:ascii="Times New Roman" w:eastAsia="Times New Roman" w:hAnsi="Times New Roman" w:cs="Times New Roman"/>
          <w:b/>
          <w:bCs/>
          <w:color w:val="000000"/>
          <w:sz w:val="20"/>
          <w:szCs w:val="20"/>
          <w:lang w:eastAsia="uk-UA"/>
        </w:rPr>
        <w:t xml:space="preserve"> </w:t>
      </w:r>
      <w:r w:rsidRPr="00927FA9">
        <w:rPr>
          <w:rFonts w:ascii="Times New Roman" w:eastAsia="Times New Roman" w:hAnsi="Times New Roman" w:cs="Times New Roman"/>
          <w:bCs/>
          <w:color w:val="000000"/>
          <w:sz w:val="20"/>
          <w:szCs w:val="20"/>
          <w:u w:val="words"/>
          <w:lang w:eastAsia="uk-UA"/>
        </w:rPr>
        <w:t>Ні</w:t>
      </w:r>
    </w:p>
    <w:p w:rsidR="000215F8" w:rsidRPr="000215F8" w:rsidRDefault="000215F8" w:rsidP="000215F8">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u w:val="words"/>
          <w:lang w:eastAsia="uk-UA"/>
        </w:rPr>
      </w:pPr>
      <w:r w:rsidRPr="000215F8">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0215F8" w:rsidRPr="000215F8" w:rsidTr="00081FE8">
        <w:tc>
          <w:tcPr>
            <w:tcW w:w="6771" w:type="dxa"/>
            <w:gridSpan w:val="2"/>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Так</w:t>
            </w:r>
          </w:p>
        </w:tc>
        <w:tc>
          <w:tcPr>
            <w:tcW w:w="1784"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Ні</w:t>
            </w:r>
          </w:p>
        </w:tc>
      </w:tr>
      <w:tr w:rsidR="000215F8" w:rsidRPr="000215F8" w:rsidTr="00081FE8">
        <w:tc>
          <w:tcPr>
            <w:tcW w:w="6771" w:type="dxa"/>
            <w:gridSpan w:val="2"/>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 xml:space="preserve"> </w:t>
            </w:r>
          </w:p>
        </w:tc>
        <w:tc>
          <w:tcPr>
            <w:tcW w:w="1784"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X</w:t>
            </w:r>
          </w:p>
        </w:tc>
      </w:tr>
      <w:tr w:rsidR="000215F8" w:rsidRPr="000215F8" w:rsidTr="00081FE8">
        <w:tc>
          <w:tcPr>
            <w:tcW w:w="6771" w:type="dxa"/>
            <w:gridSpan w:val="2"/>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 xml:space="preserve"> </w:t>
            </w:r>
          </w:p>
        </w:tc>
        <w:tc>
          <w:tcPr>
            <w:tcW w:w="1784"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X</w:t>
            </w:r>
          </w:p>
        </w:tc>
      </w:tr>
      <w:tr w:rsidR="000215F8" w:rsidRPr="000215F8" w:rsidTr="00081FE8">
        <w:tc>
          <w:tcPr>
            <w:tcW w:w="6771" w:type="dxa"/>
            <w:gridSpan w:val="2"/>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 xml:space="preserve"> </w:t>
            </w:r>
          </w:p>
        </w:tc>
        <w:tc>
          <w:tcPr>
            <w:tcW w:w="1784" w:type="dxa"/>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X</w:t>
            </w:r>
          </w:p>
        </w:tc>
      </w:tr>
      <w:tr w:rsidR="000215F8" w:rsidRPr="000215F8" w:rsidTr="00081FE8">
        <w:tc>
          <w:tcPr>
            <w:tcW w:w="6771" w:type="dxa"/>
            <w:gridSpan w:val="2"/>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eastAsia="uk-UA"/>
              </w:rPr>
            </w:pPr>
            <w:r w:rsidRPr="000215F8">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0215F8" w:rsidRPr="00927FA9" w:rsidRDefault="000215F8" w:rsidP="000215F8">
            <w:pPr>
              <w:spacing w:after="0" w:line="240" w:lineRule="auto"/>
              <w:outlineLvl w:val="2"/>
              <w:rPr>
                <w:rFonts w:ascii="Times New Roman" w:eastAsia="Times New Roman" w:hAnsi="Times New Roman" w:cs="Times New Roman"/>
                <w:bCs/>
                <w:color w:val="000000"/>
                <w:sz w:val="20"/>
                <w:szCs w:val="20"/>
                <w:u w:val="words"/>
                <w:lang w:eastAsia="uk-UA"/>
              </w:rPr>
            </w:pPr>
            <w:r w:rsidRPr="000215F8">
              <w:rPr>
                <w:rFonts w:ascii="Times New Roman" w:eastAsia="Times New Roman" w:hAnsi="Times New Roman" w:cs="Times New Roman"/>
                <w:sz w:val="20"/>
                <w:szCs w:val="20"/>
                <w:lang w:val="uk-UA" w:eastAsia="uk-UA"/>
              </w:rPr>
              <w:t xml:space="preserve"> </w:t>
            </w:r>
          </w:p>
        </w:tc>
      </w:tr>
      <w:tr w:rsidR="000215F8" w:rsidRPr="000215F8" w:rsidTr="00081FE8">
        <w:tc>
          <w:tcPr>
            <w:tcW w:w="1774" w:type="dxa"/>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val="en-US" w:eastAsia="uk-UA"/>
              </w:rPr>
            </w:pPr>
            <w:r w:rsidRPr="000215F8">
              <w:rPr>
                <w:rFonts w:ascii="Times New Roman" w:eastAsia="Times New Roman" w:hAnsi="Times New Roman" w:cs="Times New Roman"/>
                <w:sz w:val="20"/>
                <w:szCs w:val="20"/>
                <w:lang w:val="uk-UA" w:eastAsia="uk-UA"/>
              </w:rPr>
              <w:t xml:space="preserve"> </w:t>
            </w:r>
          </w:p>
        </w:tc>
      </w:tr>
    </w:tbl>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u w:val="words"/>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0215F8">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0215F8">
        <w:rPr>
          <w:rFonts w:ascii="Times New Roman" w:eastAsia="Times New Roman" w:hAnsi="Times New Roman" w:cs="Times New Roman"/>
          <w:b/>
          <w:color w:val="000000"/>
          <w:sz w:val="18"/>
          <w:szCs w:val="18"/>
          <w:shd w:val="clear" w:color="auto" w:fill="FFFFFF"/>
          <w:lang w:eastAsia="uk-UA"/>
        </w:rPr>
        <w:t xml:space="preserve"> : </w:t>
      </w:r>
      <w:r w:rsidRPr="000215F8">
        <w:rPr>
          <w:rFonts w:ascii="Times New Roman" w:eastAsia="Times New Roman" w:hAnsi="Times New Roman" w:cs="Times New Roman"/>
          <w:sz w:val="20"/>
          <w:szCs w:val="20"/>
          <w:lang w:val="uk-UA" w:eastAsia="uk-UA"/>
        </w:rPr>
        <w:t xml:space="preserve"> </w:t>
      </w:r>
    </w:p>
    <w:p w:rsidR="000215F8" w:rsidRPr="000215F8" w:rsidRDefault="000215F8" w:rsidP="000215F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0215F8">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0215F8">
        <w:rPr>
          <w:rFonts w:ascii="Times New Roman" w:eastAsia="Times New Roman" w:hAnsi="Times New Roman" w:cs="Times New Roman"/>
          <w:b/>
          <w:color w:val="000000"/>
          <w:sz w:val="20"/>
          <w:szCs w:val="20"/>
          <w:shd w:val="clear" w:color="auto" w:fill="FFFFFF"/>
          <w:lang w:eastAsia="uk-UA"/>
        </w:rPr>
        <w:t>:</w:t>
      </w:r>
    </w:p>
    <w:p w:rsidR="000215F8" w:rsidRPr="000215F8" w:rsidRDefault="000215F8" w:rsidP="000215F8">
      <w:pPr>
        <w:spacing w:after="0" w:line="240" w:lineRule="auto"/>
        <w:outlineLvl w:val="2"/>
        <w:rPr>
          <w:rFonts w:ascii="Times New Roman" w:eastAsia="Times New Roman" w:hAnsi="Times New Roman" w:cs="Times New Roman"/>
          <w:b/>
          <w:bCs/>
          <w:sz w:val="24"/>
          <w:szCs w:val="24"/>
          <w:lang w:eastAsia="uk-UA"/>
        </w:rPr>
      </w:pPr>
      <w:r w:rsidRPr="000215F8">
        <w:rPr>
          <w:rFonts w:ascii="Times New Roman" w:eastAsia="Times New Roman" w:hAnsi="Times New Roman" w:cs="Times New Roman"/>
          <w:sz w:val="20"/>
          <w:szCs w:val="20"/>
          <w:lang w:val="uk-UA" w:eastAsia="uk-UA"/>
        </w:rPr>
        <w:t xml:space="preserve"> </w:t>
      </w:r>
    </w:p>
    <w:p w:rsidR="000215F8" w:rsidRPr="000215F8" w:rsidRDefault="000215F8" w:rsidP="000215F8">
      <w:pPr>
        <w:spacing w:after="0" w:line="240" w:lineRule="auto"/>
        <w:jc w:val="center"/>
        <w:outlineLvl w:val="2"/>
        <w:rPr>
          <w:rFonts w:ascii="Times New Roman" w:eastAsia="Times New Roman" w:hAnsi="Times New Roman" w:cs="Times New Roman"/>
          <w:b/>
          <w:bCs/>
          <w:sz w:val="24"/>
          <w:szCs w:val="24"/>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0215F8" w:rsidRPr="000215F8" w:rsidTr="00081FE8">
        <w:trPr>
          <w:trHeight w:val="284"/>
        </w:trPr>
        <w:tc>
          <w:tcPr>
            <w:tcW w:w="8857"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(осіб)</w:t>
            </w:r>
          </w:p>
        </w:tc>
      </w:tr>
      <w:tr w:rsidR="000215F8" w:rsidRPr="000215F8" w:rsidTr="00081FE8">
        <w:trPr>
          <w:trHeight w:val="284"/>
        </w:trPr>
        <w:tc>
          <w:tcPr>
            <w:tcW w:w="8857"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0</w:t>
            </w:r>
          </w:p>
        </w:tc>
      </w:tr>
      <w:tr w:rsidR="000215F8" w:rsidRPr="000215F8" w:rsidTr="00081FE8">
        <w:trPr>
          <w:trHeight w:val="284"/>
        </w:trPr>
        <w:tc>
          <w:tcPr>
            <w:tcW w:w="8857"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3</w:t>
            </w:r>
          </w:p>
        </w:tc>
      </w:tr>
      <w:tr w:rsidR="000215F8" w:rsidRPr="000215F8" w:rsidTr="00081FE8">
        <w:trPr>
          <w:trHeight w:val="284"/>
        </w:trPr>
        <w:tc>
          <w:tcPr>
            <w:tcW w:w="8857"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0</w:t>
            </w:r>
          </w:p>
        </w:tc>
      </w:tr>
    </w:tbl>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Ні</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1802"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д/н</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ind w:left="-142"/>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sz w:val="20"/>
          <w:szCs w:val="20"/>
          <w:lang w:eastAsia="uk-UA"/>
        </w:rPr>
        <w:t>в Наглядов</w:t>
      </w:r>
      <w:r w:rsidRPr="000215F8">
        <w:rPr>
          <w:rFonts w:ascii="Times New Roman" w:eastAsia="Times New Roman" w:hAnsi="Times New Roman" w:cs="Times New Roman"/>
          <w:bCs/>
          <w:sz w:val="20"/>
          <w:szCs w:val="20"/>
          <w:lang w:val="en-US" w:eastAsia="uk-UA"/>
        </w:rPr>
        <w:t>i</w:t>
      </w:r>
      <w:r w:rsidRPr="00927FA9">
        <w:rPr>
          <w:rFonts w:ascii="Times New Roman" w:eastAsia="Times New Roman" w:hAnsi="Times New Roman" w:cs="Times New Roman"/>
          <w:bCs/>
          <w:sz w:val="20"/>
          <w:szCs w:val="20"/>
          <w:lang w:eastAsia="uk-UA"/>
        </w:rPr>
        <w:t>й рад</w:t>
      </w:r>
      <w:r w:rsidRPr="000215F8">
        <w:rPr>
          <w:rFonts w:ascii="Times New Roman" w:eastAsia="Times New Roman" w:hAnsi="Times New Roman" w:cs="Times New Roman"/>
          <w:bCs/>
          <w:sz w:val="20"/>
          <w:szCs w:val="20"/>
          <w:lang w:val="en-US" w:eastAsia="uk-UA"/>
        </w:rPr>
        <w:t>i</w:t>
      </w:r>
      <w:r w:rsidRPr="00927FA9">
        <w:rPr>
          <w:rFonts w:ascii="Times New Roman" w:eastAsia="Times New Roman" w:hAnsi="Times New Roman" w:cs="Times New Roman"/>
          <w:bCs/>
          <w:sz w:val="20"/>
          <w:szCs w:val="20"/>
          <w:lang w:eastAsia="uk-UA"/>
        </w:rPr>
        <w:t xml:space="preserve"> Товариства ком</w:t>
      </w:r>
      <w:r w:rsidRPr="000215F8">
        <w:rPr>
          <w:rFonts w:ascii="Times New Roman" w:eastAsia="Times New Roman" w:hAnsi="Times New Roman" w:cs="Times New Roman"/>
          <w:bCs/>
          <w:sz w:val="20"/>
          <w:szCs w:val="20"/>
          <w:lang w:val="en-US" w:eastAsia="uk-UA"/>
        </w:rPr>
        <w:t>i</w:t>
      </w:r>
      <w:r w:rsidRPr="00927FA9">
        <w:rPr>
          <w:rFonts w:ascii="Times New Roman" w:eastAsia="Times New Roman" w:hAnsi="Times New Roman" w:cs="Times New Roman"/>
          <w:bCs/>
          <w:sz w:val="20"/>
          <w:szCs w:val="20"/>
          <w:lang w:eastAsia="uk-UA"/>
        </w:rPr>
        <w:t>тети не створювались</w:t>
      </w:r>
    </w:p>
    <w:p w:rsidR="000215F8" w:rsidRPr="000215F8" w:rsidRDefault="000215F8" w:rsidP="000215F8">
      <w:pPr>
        <w:spacing w:after="0" w:line="240" w:lineRule="auto"/>
        <w:ind w:left="-142"/>
        <w:rPr>
          <w:rFonts w:ascii="Times New Roman" w:eastAsia="Times New Roman" w:hAnsi="Times New Roman" w:cs="Times New Roman"/>
          <w:sz w:val="24"/>
          <w:szCs w:val="24"/>
          <w:lang w:eastAsia="uk-UA"/>
        </w:rPr>
      </w:pPr>
      <w:r w:rsidRPr="000215F8">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0215F8">
        <w:rPr>
          <w:rFonts w:ascii="Times New Roman" w:eastAsia="Times New Roman" w:hAnsi="Times New Roman" w:cs="Times New Roman"/>
          <w:b/>
          <w:sz w:val="20"/>
          <w:szCs w:val="20"/>
          <w:shd w:val="clear" w:color="auto" w:fill="FFFFFF"/>
          <w:lang w:eastAsia="uk-UA"/>
        </w:rPr>
        <w:t xml:space="preserve"> </w:t>
      </w:r>
      <w:r w:rsidRPr="000215F8">
        <w:rPr>
          <w:rFonts w:ascii="Times New Roman" w:eastAsia="Times New Roman" w:hAnsi="Times New Roman" w:cs="Times New Roman"/>
          <w:b/>
          <w:sz w:val="20"/>
          <w:szCs w:val="20"/>
          <w:lang w:eastAsia="uk-UA"/>
        </w:rPr>
        <w:t>:</w:t>
      </w:r>
      <w:r w:rsidRPr="000215F8">
        <w:rPr>
          <w:rFonts w:ascii="Times New Roman" w:eastAsia="Times New Roman" w:hAnsi="Times New Roman" w:cs="Times New Roman"/>
          <w:sz w:val="24"/>
          <w:szCs w:val="24"/>
          <w:lang w:eastAsia="uk-UA"/>
        </w:rPr>
        <w:t xml:space="preserve"> </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r w:rsidRPr="000215F8">
        <w:rPr>
          <w:rFonts w:ascii="Times New Roman" w:eastAsia="Times New Roman" w:hAnsi="Times New Roman" w:cs="Times New Roman"/>
          <w:bCs/>
          <w:sz w:val="20"/>
          <w:szCs w:val="20"/>
          <w:lang w:val="uk-UA" w:eastAsia="uk-UA"/>
        </w:rPr>
        <w:t>в Наглядовiй радi Товариства комiтети не створювались</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0215F8" w:rsidRPr="000215F8" w:rsidTr="00081FE8">
        <w:tc>
          <w:tcPr>
            <w:tcW w:w="2151" w:type="pct"/>
            <w:vMerge w:val="restar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Незалежний член</w:t>
            </w:r>
          </w:p>
        </w:tc>
      </w:tr>
      <w:tr w:rsidR="000215F8" w:rsidRPr="000215F8" w:rsidTr="00081FE8">
        <w:tc>
          <w:tcPr>
            <w:tcW w:w="2151" w:type="pct"/>
            <w:vMerge/>
            <w:shd w:val="clear" w:color="auto" w:fill="auto"/>
          </w:tcPr>
          <w:p w:rsidR="000215F8" w:rsidRPr="000215F8" w:rsidRDefault="000215F8" w:rsidP="000215F8">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0215F8" w:rsidRPr="000215F8" w:rsidRDefault="000215F8" w:rsidP="000215F8">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Ні*</w:t>
            </w:r>
          </w:p>
        </w:tc>
      </w:tr>
      <w:tr w:rsidR="000215F8" w:rsidRPr="000215F8" w:rsidTr="00081FE8">
        <w:tc>
          <w:tcPr>
            <w:tcW w:w="2151"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 xml:space="preserve">Шаповалова Лариса Григорiвна </w:t>
            </w:r>
          </w:p>
        </w:tc>
        <w:tc>
          <w:tcPr>
            <w:tcW w:w="1449"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X</w:t>
            </w:r>
          </w:p>
        </w:tc>
      </w:tr>
      <w:tr w:rsidR="000215F8" w:rsidRPr="000215F8" w:rsidTr="00081FE8">
        <w:tc>
          <w:tcPr>
            <w:tcW w:w="2151"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Член Наглядової ради</w:t>
            </w:r>
          </w:p>
        </w:tc>
        <w:tc>
          <w:tcPr>
            <w:tcW w:w="1449"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Москалець Дмитро Михайлович</w:t>
            </w: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X</w:t>
            </w:r>
          </w:p>
        </w:tc>
      </w:tr>
      <w:tr w:rsidR="000215F8" w:rsidRPr="000215F8" w:rsidTr="00081FE8">
        <w:tc>
          <w:tcPr>
            <w:tcW w:w="2151"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Голова  Наглядової ради</w:t>
            </w:r>
          </w:p>
        </w:tc>
        <w:tc>
          <w:tcPr>
            <w:tcW w:w="1449"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Моршинiн Євген Вiкторович</w:t>
            </w: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215F8">
              <w:rPr>
                <w:rFonts w:ascii="Times New Roman" w:eastAsia="Times New Roman" w:hAnsi="Times New Roman" w:cs="Times New Roman"/>
                <w:color w:val="000000"/>
                <w:sz w:val="20"/>
                <w:szCs w:val="20"/>
                <w:lang w:val="uk-UA" w:eastAsia="ru-RU"/>
              </w:rPr>
              <w:t>X</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Ні</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1606"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д/н</w:t>
            </w:r>
          </w:p>
        </w:tc>
      </w:tr>
    </w:tbl>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Ні</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81"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1606"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д/н</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r w:rsidRPr="000215F8">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0215F8">
        <w:rPr>
          <w:rFonts w:ascii="Times New Roman" w:eastAsia="Times New Roman" w:hAnsi="Times New Roman" w:cs="Times New Roman"/>
          <w:b/>
          <w:bCs/>
          <w:color w:val="000000"/>
          <w:sz w:val="20"/>
          <w:szCs w:val="20"/>
          <w:lang w:eastAsia="uk-UA"/>
        </w:rPr>
        <w:t xml:space="preserve"> :</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r w:rsidRPr="00927FA9">
        <w:rPr>
          <w:rFonts w:ascii="Times New Roman" w:eastAsia="Times New Roman" w:hAnsi="Times New Roman" w:cs="Times New Roman"/>
          <w:bCs/>
          <w:color w:val="000000"/>
          <w:sz w:val="20"/>
          <w:szCs w:val="20"/>
          <w:lang w:eastAsia="uk-UA"/>
        </w:rPr>
        <w:t xml:space="preserve"> </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Ні</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r>
      <w:tr w:rsidR="000215F8" w:rsidRPr="000215F8" w:rsidTr="00081FE8">
        <w:trPr>
          <w:trHeight w:val="284"/>
        </w:trPr>
        <w:tc>
          <w:tcPr>
            <w:tcW w:w="672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 xml:space="preserve"> </w:t>
            </w:r>
          </w:p>
        </w:tc>
      </w:tr>
      <w:tr w:rsidR="000215F8" w:rsidRPr="000215F8" w:rsidTr="00081FE8">
        <w:trPr>
          <w:trHeight w:val="284"/>
        </w:trPr>
        <w:tc>
          <w:tcPr>
            <w:tcW w:w="962"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en-US" w:eastAsia="uk-UA"/>
              </w:rPr>
              <w:t>д/н</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0215F8" w:rsidRPr="000215F8" w:rsidTr="00081FE8">
        <w:tc>
          <w:tcPr>
            <w:tcW w:w="595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Функціональні обов'язки</w:t>
            </w:r>
          </w:p>
        </w:tc>
      </w:tr>
      <w:tr w:rsidR="000215F8" w:rsidRPr="000215F8" w:rsidTr="00081FE8">
        <w:tc>
          <w:tcPr>
            <w:tcW w:w="595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Голова правління</w:t>
            </w:r>
          </w:p>
        </w:tc>
        <w:tc>
          <w:tcPr>
            <w:tcW w:w="382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Повноваження та обов`язки посадової особи визначенi Статутом та Положенням про Правлiння Товариства. Голова правлiння керує роботою Правлiння - виконавчим органом Товариства, та здiйснює керiвництво його поточною дiяльнiстю.</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Голова Правлiння виконує функцiї, покладенi на нього як на керiвника пiдприємства, згiдно до законодавства України, у тому числi:</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-керує поточними справами Товариства;</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-скликає засiдання Правлiння;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-головує на засiданнях Правлiння;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-органiзує пiдготовку питань до розгляду на засiданнях Правлiння;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-органiзує ведення протоколу на засiданнях Правлiння;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-затверджує штатний розклад Товариства, приймає на роботу та звiльняє працiвникiв;</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-представляє Правлiння у взаємовiдносинах з iншими органами управлiння та контролю Товариства;</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-забезпечує виконання рiшень Загальних зборiв, Наглядової ради, Правлiння, норм чинного законодавства, Статуту, внутрiшнiх нормативних актiв Товариства;</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-органiзує виконання планiв дiяльностi Товариства, виконання Товариством зобов'язань перед державою i контрагентами за господарськими договорами, вимог по охоронi працi та технiки безпеки, вимог щодо охорони навколишнього природного середовища;</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-органiзує збереження майна Товариства i його належне використання;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-органiзує ведення в Товариствi бухгалтерського облiку та статистичної звiтностi;</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-розробляє умови колективної угоди;</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-виконує iншi повноваження, покладенi на нього як на керiвника пiдприємства чинним законодавством,</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p>
        </w:tc>
      </w:tr>
      <w:tr w:rsidR="000215F8" w:rsidRPr="000215F8" w:rsidTr="00081FE8">
        <w:tc>
          <w:tcPr>
            <w:tcW w:w="595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Персональний склад правління: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Голова правління Бесєда Микола Володимирович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Члени правління: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Кривенков Олександр Михайлович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Савельєва Лідія Петрівна</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Тітімець Сергій Павлович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Зайченко Дмитро Григорович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p>
        </w:tc>
      </w:tr>
      <w:tr w:rsidR="000215F8" w:rsidRPr="000215F8" w:rsidTr="00081FE8">
        <w:tc>
          <w:tcPr>
            <w:tcW w:w="595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Члени правління</w:t>
            </w:r>
          </w:p>
        </w:tc>
        <w:tc>
          <w:tcPr>
            <w:tcW w:w="382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Повноваження та обов`язки визначенi Статутом  та Положенням про Правлiння Товариства  i передбачають  участь в оперативному керiвництвi дiяльнiстю емiтента, шляхом  участi у засiданнях Правлiння при вирiшеннi питань, вiднесених до повноважень Правлiння щодо оперативного управлiння справами емiтента.</w:t>
            </w:r>
          </w:p>
        </w:tc>
      </w:tr>
      <w:tr w:rsidR="000215F8" w:rsidRPr="000215F8" w:rsidTr="00081FE8">
        <w:tc>
          <w:tcPr>
            <w:tcW w:w="595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Персональний склад правління: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lastRenderedPageBreak/>
              <w:t>Голова правління Бесєда Микола Володимирович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Члени правління:</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Кривенков Олександр Михайлович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Савельєва Лідія Петрівна</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Тітімець Сергій Павлович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r w:rsidRPr="000215F8">
              <w:rPr>
                <w:rFonts w:ascii="Times New Roman" w:eastAsia="Times New Roman" w:hAnsi="Times New Roman" w:cs="Times New Roman"/>
                <w:color w:val="000000"/>
                <w:sz w:val="20"/>
                <w:szCs w:val="20"/>
                <w:lang w:val="uk-UA" w:eastAsia="uk-UA"/>
              </w:rPr>
              <w:t>Зайченко Дмитро Григорович</w:t>
            </w:r>
          </w:p>
          <w:p w:rsidR="000215F8" w:rsidRPr="000215F8" w:rsidRDefault="000215F8" w:rsidP="000215F8">
            <w:pPr>
              <w:spacing w:after="0" w:line="240" w:lineRule="auto"/>
              <w:jc w:val="center"/>
              <w:rPr>
                <w:rFonts w:ascii="Times New Roman" w:eastAsia="Times New Roman" w:hAnsi="Times New Roman" w:cs="Times New Roman"/>
                <w:color w:val="000000"/>
                <w:sz w:val="20"/>
                <w:szCs w:val="20"/>
                <w:lang w:val="uk-UA" w:eastAsia="uk-UA"/>
              </w:rPr>
            </w:pPr>
          </w:p>
        </w:tc>
      </w:tr>
    </w:tbl>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after="0" w:line="240" w:lineRule="auto"/>
        <w:jc w:val="center"/>
        <w:rPr>
          <w:rFonts w:ascii="Times New Roman" w:eastAsia="Times New Roman" w:hAnsi="Times New Roman" w:cs="Times New Roman"/>
          <w:b/>
          <w:color w:val="000000"/>
          <w:sz w:val="28"/>
          <w:szCs w:val="28"/>
          <w:lang w:val="uk-UA" w:eastAsia="uk-UA"/>
        </w:rPr>
      </w:pPr>
      <w:r w:rsidRPr="000215F8">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0215F8" w:rsidRPr="000215F8" w:rsidRDefault="000215F8" w:rsidP="000215F8">
      <w:pPr>
        <w:spacing w:after="0" w:line="240" w:lineRule="auto"/>
        <w:jc w:val="center"/>
        <w:rPr>
          <w:rFonts w:ascii="Times New Roman" w:eastAsia="Times New Roman" w:hAnsi="Times New Roman" w:cs="Times New Roman"/>
          <w:b/>
          <w:sz w:val="28"/>
          <w:szCs w:val="28"/>
          <w:lang w:val="uk-UA" w:eastAsia="uk-UA"/>
        </w:rPr>
      </w:pPr>
      <w:r w:rsidRPr="000215F8">
        <w:rPr>
          <w:rFonts w:ascii="Times New Roman" w:eastAsia="Times New Roman" w:hAnsi="Times New Roman" w:cs="Times New Roman"/>
          <w:b/>
          <w:color w:val="000000"/>
          <w:sz w:val="28"/>
          <w:szCs w:val="28"/>
          <w:lang w:val="uk-UA" w:eastAsia="uk-UA"/>
        </w:rPr>
        <w:t xml:space="preserve"> </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w:t>
      </w: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0215F8" w:rsidRPr="00927FA9" w:rsidRDefault="000215F8" w:rsidP="000215F8">
      <w:pPr>
        <w:spacing w:after="0" w:line="240" w:lineRule="auto"/>
        <w:outlineLvl w:val="2"/>
        <w:rPr>
          <w:rFonts w:ascii="Times New Roman" w:eastAsia="Times New Roman" w:hAnsi="Times New Roman" w:cs="Times New Roman"/>
          <w:bCs/>
          <w:sz w:val="20"/>
          <w:szCs w:val="20"/>
          <w:lang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0215F8">
        <w:rPr>
          <w:rFonts w:ascii="Times New Roman" w:eastAsia="Times New Roman" w:hAnsi="Times New Roman" w:cs="Times New Roman"/>
          <w:sz w:val="20"/>
          <w:szCs w:val="20"/>
          <w:lang w:val="uk-UA" w:eastAsia="uk-UA"/>
        </w:rPr>
        <w:t xml:space="preserve"> </w:t>
      </w:r>
      <w:r w:rsidRPr="000215F8">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0215F8">
        <w:rPr>
          <w:rFonts w:ascii="Times New Roman" w:eastAsia="Times New Roman" w:hAnsi="Times New Roman" w:cs="Times New Roman"/>
          <w:sz w:val="20"/>
          <w:szCs w:val="20"/>
          <w:lang w:val="uk-UA" w:eastAsia="uk-UA"/>
        </w:rPr>
        <w:t xml:space="preserve"> </w:t>
      </w:r>
      <w:r w:rsidRPr="000215F8">
        <w:rPr>
          <w:rFonts w:ascii="Times New Roman" w:eastAsia="Times New Roman" w:hAnsi="Times New Roman" w:cs="Times New Roman"/>
          <w:b/>
          <w:bCs/>
          <w:color w:val="000000"/>
          <w:sz w:val="20"/>
          <w:szCs w:val="20"/>
          <w:lang w:val="uk-UA" w:eastAsia="uk-UA"/>
        </w:rPr>
        <w:t xml:space="preserve">  </w:t>
      </w:r>
      <w:r w:rsidRPr="00927FA9">
        <w:rPr>
          <w:rFonts w:ascii="Times New Roman" w:eastAsia="Times New Roman" w:hAnsi="Times New Roman" w:cs="Times New Roman"/>
          <w:bCs/>
          <w:color w:val="000000"/>
          <w:sz w:val="20"/>
          <w:szCs w:val="20"/>
          <w:u w:val="single"/>
          <w:lang w:eastAsia="uk-UA"/>
        </w:rPr>
        <w:t>Так, створено ревізійну комісію</w:t>
      </w:r>
    </w:p>
    <w:p w:rsidR="000215F8" w:rsidRPr="000215F8" w:rsidRDefault="000215F8" w:rsidP="000215F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0215F8">
        <w:rPr>
          <w:rFonts w:ascii="Times New Roman" w:eastAsia="Times New Roman" w:hAnsi="Times New Roman" w:cs="Times New Roman"/>
          <w:b/>
          <w:sz w:val="20"/>
          <w:szCs w:val="20"/>
          <w:lang w:eastAsia="ru-RU"/>
        </w:rPr>
        <w:t>Якщо в товаристві створено ревізійну комісію:</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0215F8">
        <w:rPr>
          <w:rFonts w:ascii="Times New Roman" w:eastAsia="Times New Roman" w:hAnsi="Times New Roman" w:cs="Times New Roman"/>
          <w:b/>
          <w:bCs/>
          <w:color w:val="000000"/>
          <w:sz w:val="20"/>
          <w:szCs w:val="20"/>
          <w:u w:val="single"/>
          <w:lang w:val="uk-UA" w:eastAsia="uk-UA"/>
        </w:rPr>
        <w:t xml:space="preserve"> </w:t>
      </w:r>
      <w:r w:rsidRPr="00927FA9">
        <w:rPr>
          <w:rFonts w:ascii="Times New Roman" w:eastAsia="Times New Roman" w:hAnsi="Times New Roman" w:cs="Times New Roman"/>
          <w:bCs/>
          <w:color w:val="000000"/>
          <w:sz w:val="20"/>
          <w:szCs w:val="20"/>
          <w:u w:val="single"/>
          <w:lang w:eastAsia="uk-UA"/>
        </w:rPr>
        <w:t>3</w:t>
      </w:r>
      <w:r w:rsidRPr="000215F8">
        <w:rPr>
          <w:rFonts w:ascii="Times New Roman" w:eastAsia="Times New Roman" w:hAnsi="Times New Roman" w:cs="Times New Roman"/>
          <w:b/>
          <w:bCs/>
          <w:color w:val="000000"/>
          <w:sz w:val="20"/>
          <w:szCs w:val="20"/>
          <w:u w:val="single"/>
          <w:lang w:val="uk-UA" w:eastAsia="uk-UA"/>
        </w:rPr>
        <w:t xml:space="preserve"> </w:t>
      </w:r>
      <w:r w:rsidRPr="000215F8">
        <w:rPr>
          <w:rFonts w:ascii="Times New Roman" w:eastAsia="Times New Roman" w:hAnsi="Times New Roman" w:cs="Times New Roman"/>
          <w:b/>
          <w:bCs/>
          <w:color w:val="000000"/>
          <w:sz w:val="20"/>
          <w:szCs w:val="20"/>
          <w:lang w:val="uk-UA" w:eastAsia="uk-UA"/>
        </w:rPr>
        <w:t xml:space="preserve"> осіб.</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r w:rsidRPr="000215F8">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0215F8">
        <w:rPr>
          <w:rFonts w:ascii="Times New Roman" w:eastAsia="Times New Roman" w:hAnsi="Times New Roman" w:cs="Times New Roman"/>
          <w:b/>
          <w:bCs/>
          <w:color w:val="000000"/>
          <w:sz w:val="20"/>
          <w:szCs w:val="20"/>
          <w:u w:val="single"/>
          <w:lang w:val="uk-UA" w:eastAsia="uk-UA"/>
        </w:rPr>
        <w:t xml:space="preserve"> </w:t>
      </w:r>
      <w:r w:rsidRPr="00927FA9">
        <w:rPr>
          <w:rFonts w:ascii="Times New Roman" w:eastAsia="Times New Roman" w:hAnsi="Times New Roman" w:cs="Times New Roman"/>
          <w:bCs/>
          <w:color w:val="000000"/>
          <w:sz w:val="20"/>
          <w:szCs w:val="20"/>
          <w:u w:val="single"/>
          <w:lang w:eastAsia="uk-UA"/>
        </w:rPr>
        <w:t>3</w:t>
      </w:r>
      <w:r w:rsidRPr="000215F8">
        <w:rPr>
          <w:rFonts w:ascii="Times New Roman" w:eastAsia="Times New Roman" w:hAnsi="Times New Roman" w:cs="Times New Roman"/>
          <w:bCs/>
          <w:color w:val="000000"/>
          <w:sz w:val="20"/>
          <w:szCs w:val="20"/>
          <w:u w:val="single"/>
          <w:lang w:eastAsia="uk-UA"/>
        </w:rPr>
        <w:t xml:space="preserve"> </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r w:rsidRPr="000215F8">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Не належить до компетенції жодного органу</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Затвердження планів</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Визначення розміру</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винагороди для голови та</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Визначення розміру</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винагороди для голови</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Прийняття рішення про</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притягнення до майнової</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відповідальності членів</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Прийняття рішення про</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додатковий випуск акцій</w:t>
            </w:r>
            <w:r w:rsidRPr="000215F8">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Прийняття рішення про</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викуп, реалізацію та</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4350"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0215F8">
              <w:rPr>
                <w:rFonts w:ascii="Times New Roman" w:eastAsia="Times New Roman" w:hAnsi="Times New Roman" w:cs="Times New Roman"/>
                <w:bCs/>
                <w:color w:val="000000"/>
                <w:sz w:val="20"/>
                <w:szCs w:val="20"/>
                <w:lang w:eastAsia="uk-UA"/>
              </w:rPr>
              <w:t xml:space="preserve"> </w:t>
            </w:r>
            <w:r w:rsidRPr="000215F8">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Cs/>
          <w:sz w:val="20"/>
          <w:szCs w:val="20"/>
          <w:u w:val="single"/>
          <w:lang w:eastAsia="uk-UA"/>
        </w:rPr>
      </w:pPr>
      <w:r w:rsidRPr="000215F8">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0215F8">
        <w:rPr>
          <w:rFonts w:ascii="Times New Roman" w:eastAsia="Times New Roman" w:hAnsi="Times New Roman" w:cs="Times New Roman"/>
          <w:b/>
          <w:bCs/>
          <w:color w:val="000000"/>
          <w:sz w:val="20"/>
          <w:szCs w:val="20"/>
          <w:lang w:eastAsia="uk-UA"/>
        </w:rPr>
        <w:t xml:space="preserve"> )  </w:t>
      </w:r>
      <w:r w:rsidRPr="000215F8">
        <w:rPr>
          <w:rFonts w:ascii="Times New Roman" w:eastAsia="Times New Roman" w:hAnsi="Times New Roman" w:cs="Times New Roman"/>
          <w:b/>
          <w:bCs/>
          <w:color w:val="000000"/>
          <w:sz w:val="20"/>
          <w:szCs w:val="20"/>
          <w:u w:val="single"/>
          <w:lang w:eastAsia="uk-UA"/>
        </w:rPr>
        <w:t xml:space="preserve"> </w:t>
      </w:r>
      <w:r w:rsidRPr="00927FA9">
        <w:rPr>
          <w:rFonts w:ascii="Times New Roman" w:eastAsia="Times New Roman" w:hAnsi="Times New Roman" w:cs="Times New Roman"/>
          <w:bCs/>
          <w:sz w:val="20"/>
          <w:szCs w:val="20"/>
          <w:u w:val="single"/>
          <w:lang w:eastAsia="uk-UA"/>
        </w:rPr>
        <w:t>Так</w:t>
      </w:r>
      <w:r w:rsidRPr="000215F8">
        <w:rPr>
          <w:rFonts w:ascii="Times New Roman" w:eastAsia="Times New Roman" w:hAnsi="Times New Roman" w:cs="Times New Roman"/>
          <w:bCs/>
          <w:sz w:val="20"/>
          <w:szCs w:val="20"/>
          <w:u w:val="single"/>
          <w:lang w:eastAsia="uk-UA"/>
        </w:rPr>
        <w:t xml:space="preserve"> </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p>
    <w:p w:rsidR="000215F8" w:rsidRPr="000215F8" w:rsidRDefault="000215F8" w:rsidP="000215F8">
      <w:pPr>
        <w:spacing w:after="0" w:line="240" w:lineRule="auto"/>
        <w:outlineLvl w:val="2"/>
        <w:rPr>
          <w:rFonts w:ascii="Times New Roman" w:eastAsia="Times New Roman" w:hAnsi="Times New Roman" w:cs="Times New Roman"/>
          <w:bCs/>
          <w:sz w:val="20"/>
          <w:szCs w:val="20"/>
          <w:u w:val="single"/>
          <w:lang w:eastAsia="uk-UA"/>
        </w:rPr>
      </w:pPr>
      <w:r w:rsidRPr="000215F8">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0215F8">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0215F8">
        <w:rPr>
          <w:rFonts w:ascii="Times New Roman" w:eastAsia="Times New Roman" w:hAnsi="Times New Roman" w:cs="Times New Roman"/>
          <w:b/>
          <w:bCs/>
          <w:color w:val="000000"/>
          <w:sz w:val="20"/>
          <w:szCs w:val="20"/>
          <w:lang w:eastAsia="uk-UA"/>
        </w:rPr>
        <w:t xml:space="preserve">  </w:t>
      </w:r>
      <w:r w:rsidRPr="00927FA9">
        <w:rPr>
          <w:rFonts w:ascii="Times New Roman" w:eastAsia="Times New Roman" w:hAnsi="Times New Roman" w:cs="Times New Roman"/>
          <w:bCs/>
          <w:sz w:val="20"/>
          <w:szCs w:val="20"/>
          <w:u w:val="single"/>
          <w:lang w:eastAsia="uk-UA"/>
        </w:rPr>
        <w:t>Так</w:t>
      </w:r>
    </w:p>
    <w:p w:rsidR="000215F8" w:rsidRPr="000215F8" w:rsidRDefault="000215F8" w:rsidP="000215F8">
      <w:pPr>
        <w:spacing w:after="0" w:line="240" w:lineRule="auto"/>
        <w:outlineLvl w:val="2"/>
        <w:rPr>
          <w:rFonts w:ascii="Times New Roman" w:eastAsia="Times New Roman" w:hAnsi="Times New Roman" w:cs="Times New Roman"/>
          <w:bCs/>
          <w:sz w:val="20"/>
          <w:szCs w:val="20"/>
          <w:u w:val="single"/>
          <w:lang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r w:rsidRPr="000215F8">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0215F8">
        <w:rPr>
          <w:rFonts w:ascii="Times New Roman" w:eastAsia="Times New Roman" w:hAnsi="Times New Roman" w:cs="Times New Roman"/>
          <w:b/>
          <w:bCs/>
          <w:color w:val="000000"/>
          <w:sz w:val="20"/>
          <w:szCs w:val="20"/>
          <w:lang w:eastAsia="uk-UA"/>
        </w:rPr>
        <w:t xml:space="preserve"> </w:t>
      </w:r>
      <w:r w:rsidRPr="000215F8">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eastAsia="uk-UA"/>
              </w:rPr>
              <w:t>Ні</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0215F8" w:rsidRPr="00927FA9"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eastAsia="uk-UA"/>
              </w:rPr>
              <w:t>X</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X</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 xml:space="preserve"> </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X</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 xml:space="preserve"> </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
                <w:bCs/>
                <w:sz w:val="20"/>
                <w:szCs w:val="20"/>
                <w:lang w:eastAsia="uk-UA"/>
              </w:rPr>
            </w:pPr>
            <w:r w:rsidRPr="000215F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
                <w:bCs/>
                <w:sz w:val="20"/>
                <w:szCs w:val="20"/>
                <w:lang w:eastAsia="uk-UA"/>
              </w:rPr>
            </w:pPr>
            <w:r w:rsidRPr="000215F8">
              <w:rPr>
                <w:rFonts w:ascii="Times New Roman" w:eastAsia="Times New Roman" w:hAnsi="Times New Roman" w:cs="Times New Roman"/>
                <w:bCs/>
                <w:sz w:val="20"/>
                <w:szCs w:val="20"/>
                <w:lang w:eastAsia="uk-UA"/>
              </w:rPr>
              <w:t>X</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X</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 xml:space="preserve"> </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X</w:t>
            </w:r>
          </w:p>
        </w:tc>
      </w:tr>
      <w:tr w:rsidR="000215F8" w:rsidRPr="000215F8" w:rsidTr="00081FE8">
        <w:trPr>
          <w:trHeight w:val="284"/>
        </w:trPr>
        <w:tc>
          <w:tcPr>
            <w:tcW w:w="7107"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X</w:t>
            </w:r>
          </w:p>
        </w:tc>
      </w:tr>
      <w:tr w:rsidR="000215F8" w:rsidRPr="000215F8" w:rsidTr="00081FE8">
        <w:trPr>
          <w:trHeight w:val="284"/>
        </w:trPr>
        <w:tc>
          <w:tcPr>
            <w:tcW w:w="1718" w:type="dxa"/>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eastAsia="uk-UA"/>
              </w:rPr>
              <w:t>Iнших документiв не iснує.</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0215F8">
              <w:rPr>
                <w:rFonts w:ascii="Times New Roman" w:eastAsia="Times New Roman" w:hAnsi="Times New Roman" w:cs="Times New Roman"/>
                <w:bCs/>
                <w:sz w:val="20"/>
                <w:szCs w:val="20"/>
                <w:lang w:val="en-US" w:eastAsia="uk-UA"/>
              </w:rPr>
              <w:t>c</w:t>
            </w:r>
            <w:r w:rsidRPr="000215F8">
              <w:rPr>
                <w:rFonts w:ascii="Times New Roman" w:eastAsia="Times New Roman" w:hAnsi="Times New Roman" w:cs="Times New Roman"/>
                <w:bCs/>
                <w:sz w:val="20"/>
                <w:szCs w:val="20"/>
                <w:lang w:val="uk-UA" w:eastAsia="uk-UA"/>
              </w:rPr>
              <w:t>торінці акціонерного товариства</w:t>
            </w:r>
          </w:p>
        </w:tc>
      </w:tr>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Так</w:t>
            </w:r>
          </w:p>
        </w:tc>
      </w:tr>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r>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r>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r w:rsidR="000215F8" w:rsidRPr="000215F8" w:rsidTr="00081FE8">
        <w:trPr>
          <w:trHeight w:val="284"/>
        </w:trPr>
        <w:tc>
          <w:tcPr>
            <w:tcW w:w="2894"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Ні</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27FA9">
        <w:rPr>
          <w:rFonts w:ascii="Times New Roman" w:eastAsia="Times New Roman" w:hAnsi="Times New Roman" w:cs="Times New Roman"/>
          <w:bCs/>
          <w:sz w:val="20"/>
          <w:szCs w:val="20"/>
          <w:u w:val="single"/>
          <w:lang w:eastAsia="uk-UA"/>
        </w:rPr>
        <w:t>Ні</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0215F8" w:rsidRPr="000215F8" w:rsidTr="00081FE8">
        <w:trPr>
          <w:trHeight w:val="284"/>
        </w:trPr>
        <w:tc>
          <w:tcPr>
            <w:tcW w:w="62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Ні</w:t>
            </w:r>
          </w:p>
        </w:tc>
      </w:tr>
      <w:tr w:rsidR="000215F8" w:rsidRPr="000215F8" w:rsidTr="00081FE8">
        <w:trPr>
          <w:trHeight w:val="284"/>
        </w:trPr>
        <w:tc>
          <w:tcPr>
            <w:tcW w:w="62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2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2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 xml:space="preserve"> </w:t>
            </w:r>
          </w:p>
        </w:tc>
      </w:tr>
      <w:tr w:rsidR="000215F8" w:rsidRPr="000215F8" w:rsidTr="00081FE8">
        <w:trPr>
          <w:trHeight w:val="284"/>
        </w:trPr>
        <w:tc>
          <w:tcPr>
            <w:tcW w:w="6281" w:type="dxa"/>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en-US" w:eastAsia="uk-UA"/>
              </w:rPr>
              <w:t>X</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r w:rsidRPr="000215F8">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0215F8" w:rsidRPr="000215F8" w:rsidTr="00081FE8">
        <w:trPr>
          <w:trHeight w:val="284"/>
        </w:trPr>
        <w:tc>
          <w:tcPr>
            <w:tcW w:w="630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eastAsia="uk-UA"/>
              </w:rPr>
              <w:t>Ні</w:t>
            </w:r>
          </w:p>
        </w:tc>
      </w:tr>
      <w:tr w:rsidR="000215F8" w:rsidRPr="000215F8" w:rsidTr="00081FE8">
        <w:trPr>
          <w:trHeight w:val="284"/>
        </w:trPr>
        <w:tc>
          <w:tcPr>
            <w:tcW w:w="630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630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 xml:space="preserve"> </w:t>
            </w:r>
          </w:p>
        </w:tc>
      </w:tr>
      <w:tr w:rsidR="000215F8" w:rsidRPr="000215F8" w:rsidTr="00081FE8">
        <w:trPr>
          <w:trHeight w:val="284"/>
        </w:trPr>
        <w:tc>
          <w:tcPr>
            <w:tcW w:w="6309"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sz w:val="20"/>
                <w:szCs w:val="20"/>
                <w:lang w:eastAsia="uk-UA"/>
              </w:rPr>
            </w:pPr>
            <w:r w:rsidRPr="000215F8">
              <w:rPr>
                <w:rFonts w:ascii="Times New Roman" w:eastAsia="Times New Roman" w:hAnsi="Times New Roman" w:cs="Times New Roman"/>
                <w:bCs/>
                <w:sz w:val="20"/>
                <w:szCs w:val="20"/>
                <w:lang w:val="en-US" w:eastAsia="uk-UA"/>
              </w:rPr>
              <w:t>X</w:t>
            </w:r>
          </w:p>
        </w:tc>
      </w:tr>
      <w:tr w:rsidR="000215F8" w:rsidRPr="000215F8" w:rsidTr="00081FE8">
        <w:trPr>
          <w:trHeight w:val="284"/>
        </w:trPr>
        <w:tc>
          <w:tcPr>
            <w:tcW w:w="1718" w:type="dxa"/>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д/н</w:t>
            </w:r>
          </w:p>
        </w:tc>
      </w:tr>
    </w:tbl>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p>
    <w:p w:rsidR="000215F8" w:rsidRPr="000215F8" w:rsidRDefault="000215F8" w:rsidP="000215F8">
      <w:pPr>
        <w:spacing w:after="0" w:line="240" w:lineRule="auto"/>
        <w:outlineLvl w:val="2"/>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0215F8" w:rsidRPr="000215F8" w:rsidTr="00081FE8">
        <w:trPr>
          <w:trHeight w:val="284"/>
        </w:trPr>
        <w:tc>
          <w:tcPr>
            <w:tcW w:w="6813"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Ні</w:t>
            </w:r>
          </w:p>
        </w:tc>
      </w:tr>
      <w:tr w:rsidR="000215F8" w:rsidRPr="000215F8" w:rsidTr="00081FE8">
        <w:trPr>
          <w:trHeight w:val="284"/>
        </w:trPr>
        <w:tc>
          <w:tcPr>
            <w:tcW w:w="6813"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 xml:space="preserve"> </w:t>
            </w:r>
          </w:p>
        </w:tc>
      </w:tr>
      <w:tr w:rsidR="000215F8" w:rsidRPr="000215F8" w:rsidTr="00081FE8">
        <w:trPr>
          <w:trHeight w:val="284"/>
        </w:trPr>
        <w:tc>
          <w:tcPr>
            <w:tcW w:w="6813"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X</w:t>
            </w:r>
          </w:p>
        </w:tc>
      </w:tr>
      <w:tr w:rsidR="000215F8" w:rsidRPr="000215F8" w:rsidTr="00081FE8">
        <w:trPr>
          <w:trHeight w:val="284"/>
        </w:trPr>
        <w:tc>
          <w:tcPr>
            <w:tcW w:w="6813"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X</w:t>
            </w:r>
          </w:p>
        </w:tc>
      </w:tr>
      <w:tr w:rsidR="000215F8" w:rsidRPr="000215F8" w:rsidTr="00081FE8">
        <w:trPr>
          <w:trHeight w:val="284"/>
        </w:trPr>
        <w:tc>
          <w:tcPr>
            <w:tcW w:w="6813"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X</w:t>
            </w:r>
          </w:p>
        </w:tc>
      </w:tr>
      <w:tr w:rsidR="000215F8" w:rsidRPr="000215F8" w:rsidTr="00081FE8">
        <w:trPr>
          <w:trHeight w:val="284"/>
        </w:trPr>
        <w:tc>
          <w:tcPr>
            <w:tcW w:w="6813" w:type="dxa"/>
            <w:gridSpan w:val="2"/>
            <w:shd w:val="clear" w:color="auto" w:fill="auto"/>
            <w:vAlign w:val="center"/>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215F8" w:rsidRPr="000215F8" w:rsidRDefault="000215F8" w:rsidP="000215F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X</w:t>
            </w:r>
          </w:p>
        </w:tc>
      </w:tr>
      <w:tr w:rsidR="000215F8" w:rsidRPr="000215F8" w:rsidTr="00081FE8">
        <w:trPr>
          <w:trHeight w:val="284"/>
        </w:trPr>
        <w:tc>
          <w:tcPr>
            <w:tcW w:w="1662" w:type="dxa"/>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0215F8" w:rsidRPr="000215F8" w:rsidRDefault="000215F8" w:rsidP="000215F8">
            <w:pPr>
              <w:spacing w:after="0" w:line="240" w:lineRule="auto"/>
              <w:outlineLvl w:val="2"/>
              <w:rPr>
                <w:rFonts w:ascii="Times New Roman" w:eastAsia="Times New Roman" w:hAnsi="Times New Roman" w:cs="Times New Roman"/>
                <w:bCs/>
                <w:color w:val="000000"/>
                <w:sz w:val="20"/>
                <w:szCs w:val="20"/>
                <w:lang w:val="uk-UA" w:eastAsia="uk-UA"/>
              </w:rPr>
            </w:pPr>
            <w:r w:rsidRPr="000215F8">
              <w:rPr>
                <w:rFonts w:ascii="Times New Roman" w:eastAsia="Times New Roman" w:hAnsi="Times New Roman" w:cs="Times New Roman"/>
                <w:bCs/>
                <w:color w:val="000000"/>
                <w:sz w:val="20"/>
                <w:szCs w:val="20"/>
                <w:lang w:eastAsia="uk-UA"/>
              </w:rPr>
              <w:t>д/н</w:t>
            </w:r>
          </w:p>
        </w:tc>
      </w:tr>
    </w:tbl>
    <w:p w:rsidR="000215F8" w:rsidRPr="000215F8" w:rsidRDefault="000215F8" w:rsidP="000215F8">
      <w:pPr>
        <w:spacing w:after="0" w:line="240" w:lineRule="auto"/>
        <w:rPr>
          <w:rFonts w:ascii="Times New Roman" w:eastAsia="Times New Roman" w:hAnsi="Times New Roman" w:cs="Times New Roman"/>
          <w:b/>
          <w:bCs/>
          <w:color w:val="000000"/>
          <w:sz w:val="20"/>
          <w:szCs w:val="20"/>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0215F8">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4</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LIKANOVA INVESTMENTS LTD</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1448887</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10</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Фінько Володимир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2647105879</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20</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Нищета Наталія Іванівна</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2737308245</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20</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Борисенко Дмитро Вікторович</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3297402536</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10</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Борисенко Антон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3186600735</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20</w:t>
            </w:r>
          </w:p>
        </w:tc>
      </w:tr>
      <w:tr w:rsidR="000215F8" w:rsidRPr="000215F8" w:rsidTr="00081FE8">
        <w:tc>
          <w:tcPr>
            <w:tcW w:w="54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Явтушенко Владислав Юрійович</w:t>
            </w:r>
          </w:p>
        </w:tc>
        <w:tc>
          <w:tcPr>
            <w:tcW w:w="3119"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3262604450</w:t>
            </w:r>
          </w:p>
        </w:tc>
        <w:tc>
          <w:tcPr>
            <w:tcW w:w="198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en-US" w:eastAsia="uk-UA"/>
              </w:rPr>
            </w:pPr>
            <w:r w:rsidRPr="000215F8">
              <w:rPr>
                <w:rFonts w:ascii="Times New Roman" w:eastAsia="Times New Roman" w:hAnsi="Times New Roman" w:cs="Times New Roman"/>
                <w:bCs/>
                <w:sz w:val="20"/>
                <w:szCs w:val="20"/>
                <w:lang w:val="en-US" w:eastAsia="uk-UA"/>
              </w:rPr>
              <w:t>20</w:t>
            </w:r>
          </w:p>
        </w:tc>
      </w:tr>
    </w:tbl>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215F8">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0215F8" w:rsidRPr="000215F8" w:rsidTr="00081FE8">
        <w:tc>
          <w:tcPr>
            <w:tcW w:w="2268"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Дата виникнення обмеження</w:t>
            </w:r>
          </w:p>
        </w:tc>
      </w:tr>
      <w:tr w:rsidR="000215F8" w:rsidRPr="000215F8" w:rsidTr="00081FE8">
        <w:tc>
          <w:tcPr>
            <w:tcW w:w="2268"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en-US" w:eastAsia="uk-UA"/>
              </w:rPr>
            </w:pPr>
            <w:r w:rsidRPr="000215F8">
              <w:rPr>
                <w:rFonts w:ascii="Times New Roman" w:eastAsia="Times New Roman" w:hAnsi="Times New Roman" w:cs="Times New Roman"/>
                <w:b/>
                <w:bCs/>
                <w:sz w:val="20"/>
                <w:szCs w:val="20"/>
                <w:lang w:val="en-US" w:eastAsia="uk-UA"/>
              </w:rPr>
              <w:t>4</w:t>
            </w:r>
          </w:p>
        </w:tc>
      </w:tr>
      <w:tr w:rsidR="000215F8" w:rsidRPr="000215F8" w:rsidTr="00081FE8">
        <w:tc>
          <w:tcPr>
            <w:tcW w:w="2268"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932796</w:t>
            </w:r>
          </w:p>
        </w:tc>
        <w:tc>
          <w:tcPr>
            <w:tcW w:w="198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0215F8" w:rsidRPr="00927FA9"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927FA9">
              <w:rPr>
                <w:rFonts w:ascii="Times New Roman" w:eastAsia="Times New Roman" w:hAnsi="Times New Roman" w:cs="Times New Roman"/>
                <w:bCs/>
                <w:sz w:val="20"/>
                <w:szCs w:val="20"/>
                <w:lang w:val="uk-UA"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"Павлоградхліб"  складає 9327960 штук, що становить 100% від загальної кількості акцій Товариства,  які належать 6 особам.</w:t>
            </w:r>
          </w:p>
          <w:p w:rsidR="000215F8" w:rsidRPr="00927FA9" w:rsidRDefault="000215F8" w:rsidP="000215F8">
            <w:pPr>
              <w:spacing w:after="0" w:line="240" w:lineRule="auto"/>
              <w:jc w:val="center"/>
              <w:rPr>
                <w:rFonts w:ascii="Times New Roman" w:eastAsia="Times New Roman" w:hAnsi="Times New Roman" w:cs="Times New Roman"/>
                <w:bCs/>
                <w:sz w:val="20"/>
                <w:szCs w:val="20"/>
                <w:lang w:eastAsia="uk-UA"/>
              </w:rPr>
            </w:pPr>
            <w:r w:rsidRPr="00927FA9">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p w:rsidR="000215F8" w:rsidRPr="00927FA9" w:rsidRDefault="000215F8" w:rsidP="000215F8">
            <w:pPr>
              <w:spacing w:after="0" w:line="240" w:lineRule="auto"/>
              <w:jc w:val="center"/>
              <w:rPr>
                <w:rFonts w:ascii="Times New Roman" w:eastAsia="Times New Roman" w:hAnsi="Times New Roman" w:cs="Times New Roman"/>
                <w:bCs/>
                <w:sz w:val="20"/>
                <w:szCs w:val="20"/>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215F8" w:rsidRPr="00927FA9" w:rsidRDefault="000215F8" w:rsidP="000215F8">
            <w:pPr>
              <w:spacing w:after="0" w:line="240" w:lineRule="auto"/>
              <w:jc w:val="center"/>
              <w:rPr>
                <w:rFonts w:ascii="Times New Roman" w:eastAsia="Times New Roman" w:hAnsi="Times New Roman" w:cs="Times New Roman"/>
                <w:bCs/>
                <w:sz w:val="20"/>
                <w:szCs w:val="20"/>
                <w:lang w:eastAsia="uk-UA"/>
              </w:rPr>
            </w:pPr>
          </w:p>
        </w:tc>
      </w:tr>
    </w:tbl>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after="0" w:line="240" w:lineRule="auto"/>
        <w:jc w:val="center"/>
        <w:rPr>
          <w:rFonts w:ascii="Times New Roman" w:eastAsia="Times New Roman" w:hAnsi="Times New Roman" w:cs="Times New Roman"/>
          <w:b/>
          <w:color w:val="000000"/>
          <w:sz w:val="28"/>
          <w:szCs w:val="28"/>
          <w:lang w:val="uk-UA" w:eastAsia="uk-UA"/>
        </w:rPr>
      </w:pPr>
      <w:r w:rsidRPr="000215F8">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215F8" w:rsidRPr="000215F8" w:rsidRDefault="000215F8" w:rsidP="000215F8">
      <w:pPr>
        <w:spacing w:after="0" w:line="240" w:lineRule="auto"/>
        <w:jc w:val="center"/>
        <w:rPr>
          <w:rFonts w:ascii="Times New Roman" w:eastAsia="Times New Roman" w:hAnsi="Times New Roman" w:cs="Times New Roman"/>
          <w:b/>
          <w:sz w:val="28"/>
          <w:szCs w:val="28"/>
          <w:lang w:val="uk-UA" w:eastAsia="uk-UA"/>
        </w:rPr>
      </w:pPr>
      <w:r w:rsidRPr="000215F8">
        <w:rPr>
          <w:rFonts w:ascii="Times New Roman" w:eastAsia="Times New Roman" w:hAnsi="Times New Roman" w:cs="Times New Roman"/>
          <w:b/>
          <w:color w:val="000000"/>
          <w:sz w:val="28"/>
          <w:szCs w:val="28"/>
          <w:lang w:val="uk-UA" w:eastAsia="uk-UA"/>
        </w:rPr>
        <w:t xml:space="preserve"> </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Згідно з п. 13.1. Статуту,посадові особи органівТовариства - Голова та члени Наглядової ради, Голова та члени Правління, Голова та члени Ревізійної комісії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Відповідно до п. 10.3 Статуту, Наглядова рада обирається Загальними зборами акціонерів у кількості 3-х членів з числа фізичних осіб, які мають повну цивільну дієздатність,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До складу Наглядової ради обираються акціонери або особи, які представляють їхні інтереси.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Обрання членів Наглядової ради Товариства проводиться кумулятивним голосуванням, голосування проводиться щодо всіх кандидатів одночасно.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Обраними вважаються кандидати, які набрали найбільшу кількість голосів акціонерів порівняно з іншими кандидатами.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Прийняття рішення про припинення повноважень членів Наглядової ради належить до виключної компетенції загальних збрів акціонерів (підпункт 17 п. 9.5 Статуту). Відповідно до п. 2.6 "Положення про Наглядову раду Приватного акціонерного товариства "Павлоградхліб" (затвердженого загальними зборами акціонерів (протокол № 1 від 19.04.2016 року), без рішення загальних зборів повноваження члена Наглядової ради припиняються: 1) за його бажанням за умови письмового повідомлення про це Товариства за два тижні; 2) в разі неможливості виконання обов'язків члена Наглядової ради за станом здоров'я; 3) в разі набрання законної сили вироком чи рішення суду, яким його засуджено до покарання, що виключаєможливістьвиконанняобов'язківчленаНаглядової ради; 4)в разі смерті, визнання його недієздатним, обмежено дієздатним, безвісно відсутнім, померлим; 5) у разі отримання Товариством письмового повідомлення про зміну члена наглядової ради, який є представником акціонера.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Відповідно до п.11.3, п.11.6 та п. 11.7 Статуту, персональний склад Правління обирається Загальними зборами акціонерів у кількості 3-х осіб безстроково  та  підзвітне  у  своїй  діяльності  Загальним  зборам акціонерів та Наглядовій раді Товариства. Правління складається з 3-хчленів: Голови Правління та 2-х членів Правління. Обрання та припинення повноважень Голови та членів Правління, а також прийняття рішення про відсторонення Голови та членів Правління та обрання особи, яка тимчасово здійснювати повноваження Голови Правління, євиключноюкомпетенцією наглядової ради.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Обрання Голови Правління та членів Правління здійснюється простою більшістю голосів членів наглядової ради.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Відповідно до п. 12.2., 12.4 Статуту, Голова та члени Ревізійної комісії обираються Загальними зборами у кількості трьох осіб строком на 5 років. Відповідно до підпункту 19 п. 9.5  Статуту, повноваження Голови та членів Ревізійної комісії припиняються за рішенням загальних зборів акціонерів.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Обрання членів Ревізійної комісії Товариства проводиться кумулятивним голосуванням, голосування проводиться щодо всіх кандидатів одночасно.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Обраними вважаються кандидати, які набрали найбільшу кількість голосів акціонерів порівняно з іншими кандидатами. </w:t>
      </w: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215F8">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НАГЛЯДОВА РАДА (Розділ 3 Положення "про Наглядову раду Приватного акціонерного товариства "ПАВЛОГРАДХЛІБ" (затвердженого загальними зборами акціонерів (протокол № 1 від 19.04.2016 року):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Члени Наглядової ради мають право: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2) вимагати скликання засідання Наглядової ради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3) надавати у письмовій формі зауваження на рішення Наглядової ради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Голова Наглядової ради: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1) організовує роботу Наглядової ради та здійснює контроль за реалізацією плану роботи, затвердженого Наглядовою радою;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3) відкриває загальні збори;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4) організовує обрання секретаря загальних зборів;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5)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6) підтримує постійні контакти із іншими органами та посадовими особами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Правління (Розділ 3 Положення про Правління Приватного акціонерного товариства "ПАВЛОГРАДХЛІБ" (затвердженого загальними зборами акціонерів (протокол №1 від 19.04.2016року):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Члени Правління мають право: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1)</w:t>
      </w:r>
      <w:r w:rsidRPr="00927FA9">
        <w:rPr>
          <w:rFonts w:ascii="Times New Roman" w:eastAsia="Times New Roman" w:hAnsi="Times New Roman" w:cs="Times New Roman"/>
          <w:sz w:val="20"/>
          <w:szCs w:val="20"/>
          <w:lang w:eastAsia="uk-UA"/>
        </w:rPr>
        <w:tab/>
        <w:t>отримувати повну, достовірну та своєчасну інформацію про Товариство, необхідну для виконання своїх функцій;</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2)</w:t>
      </w:r>
      <w:r w:rsidRPr="00927FA9">
        <w:rPr>
          <w:rFonts w:ascii="Times New Roman" w:eastAsia="Times New Roman" w:hAnsi="Times New Roman" w:cs="Times New Roman"/>
          <w:sz w:val="20"/>
          <w:szCs w:val="20"/>
          <w:lang w:eastAsia="uk-UA"/>
        </w:rPr>
        <w:tab/>
        <w:t>в межах визначених повноважень самостійно та у складі Правління вирішувати питання поточної діяльності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3)</w:t>
      </w:r>
      <w:r w:rsidRPr="00927FA9">
        <w:rPr>
          <w:rFonts w:ascii="Times New Roman" w:eastAsia="Times New Roman" w:hAnsi="Times New Roman" w:cs="Times New Roman"/>
          <w:sz w:val="20"/>
          <w:szCs w:val="20"/>
          <w:lang w:eastAsia="uk-UA"/>
        </w:rPr>
        <w:tab/>
        <w:t>вносити пропозиції, брати участь в обговоренні та голосувати з питань порядку денного на засіданні 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4)</w:t>
      </w:r>
      <w:r w:rsidRPr="00927FA9">
        <w:rPr>
          <w:rFonts w:ascii="Times New Roman" w:eastAsia="Times New Roman" w:hAnsi="Times New Roman" w:cs="Times New Roman"/>
          <w:sz w:val="20"/>
          <w:szCs w:val="20"/>
          <w:lang w:eastAsia="uk-UA"/>
        </w:rPr>
        <w:tab/>
        <w:t>ініціювати скликання засідання 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5)</w:t>
      </w:r>
      <w:r w:rsidRPr="00927FA9">
        <w:rPr>
          <w:rFonts w:ascii="Times New Roman" w:eastAsia="Times New Roman" w:hAnsi="Times New Roman" w:cs="Times New Roman"/>
          <w:sz w:val="20"/>
          <w:szCs w:val="20"/>
          <w:lang w:eastAsia="uk-UA"/>
        </w:rPr>
        <w:tab/>
        <w:t>надавати у письмовій формі зауваження на рішення 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6)</w:t>
      </w:r>
      <w:r w:rsidRPr="00927FA9">
        <w:rPr>
          <w:rFonts w:ascii="Times New Roman" w:eastAsia="Times New Roman" w:hAnsi="Times New Roman" w:cs="Times New Roman"/>
          <w:sz w:val="20"/>
          <w:szCs w:val="20"/>
          <w:lang w:eastAsia="uk-UA"/>
        </w:rPr>
        <w:tab/>
        <w:t>вимагати скликання позачергового засідання Наглядової ради;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7)</w:t>
      </w:r>
      <w:r w:rsidRPr="00927FA9">
        <w:rPr>
          <w:rFonts w:ascii="Times New Roman" w:eastAsia="Times New Roman" w:hAnsi="Times New Roman" w:cs="Times New Roman"/>
          <w:sz w:val="20"/>
          <w:szCs w:val="20"/>
          <w:lang w:eastAsia="uk-UA"/>
        </w:rPr>
        <w:tab/>
        <w:t>вимагати у Наглядової ради скликання позачергових Загальних Зборів.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Голова 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ab/>
        <w:t xml:space="preserve">      -    керує роботою Правління, здійснює керівництво поточною діяльністю Товариства, забезпечує виконання рішень Загальних зборів, Наглядової ради, відкриває рахунки в банках, самостійно укладає угоди, в тому числі кредитні угоди та угоди застави на суму, що не перевищує 10 (десять ) відсотків  вартості  активів за даними останньої  річної  фінансової  звітності  акціонерного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без доручення діє від імені Товариства, представляє його в усіх установах, підприємствах та організаціях як на Україні, так і за кордоном та вчиняє від його імені юридичні дії в межах компетенції, визначеної цим Статутом;</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укладає будь - які правочини Товариства (окрім тих, які укладаються за рішенням загальних зборів або наглядової ради - в такому випадку Голова Правління укладає правочини лише після відповідного рішення компетентного органу);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укладає фінансово-господарські договори, предметом яких є отримання кредитів;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укладає фінансово-господарські договори, предметом яких є застава майна або майнових прав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укладає договори поруки, майнової поруки, гарантії та інших видів забезпечення від імені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формує адміністративно-керуючий апарат управління та організаційну структуру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розпоряджається нерухомим майном і фінансами Товариства в межах своєї компетенції;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виконує інші дії для досягнення мети та виконання завдань, які стоять перед Товариством  по рішенню підприємницької діяльності, комерційних і соціальних питань;</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розподіляє обов'язки між собою та членами 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видає накази та розпорядження, які є обов'язковими для виконання всім працівникам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підписує установчі угоди про створення нових господарських Товариств та без доручення приймає участь (голосує) на установчих зборах новостворених Товариств.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виконує інші дії, які необхідні для забезпечення діяльності Товариства і не входять у компетенцію Загальних зборів акціонерів, Наглядової ради та Ревізійної комісії;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затверджує штатний розклад апарату управління Товариства та організаційну структур;</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затверджує поточні плани діяльності Товариства і заходи необхідні для рішення цих планів;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в установленому порядку призначає та звільнює працівників Товариства, установлює посадові оклади, накладає дисциплінарні стягнення;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проводить реєстрацію, перереєстрацію змін та доповнень до Статуту після їх затвердження Загальними зборами акціонерів;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визначає умови праці та оплати праці працюючих членів апарату Товариства та керівників виділених підприємств, структурних підрозділів.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РЕВІЗІЙНА КОМІСІЯ (Розділ 3 "Положення про Ревізійну комісію Приватного акціонерного товариства "ПАВЛОГРАДХЛІБ" (затвердженого загальними зборами акціонерів (протокол № 1 від 19.04.2016 року):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Ревізійна Комісія має право: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lastRenderedPageBreak/>
        <w:t>1)</w:t>
      </w:r>
      <w:r w:rsidRPr="00927FA9">
        <w:rPr>
          <w:rFonts w:ascii="Times New Roman" w:eastAsia="Times New Roman" w:hAnsi="Times New Roman" w:cs="Times New Roman"/>
          <w:sz w:val="20"/>
          <w:szCs w:val="20"/>
          <w:lang w:eastAsia="uk-UA"/>
        </w:rPr>
        <w:tab/>
        <w:t>отримувати від посадових осіб Товариства інформацію та документацію, необхідні для належного виконання покладених на неї функцій протягом 10 (десяти) днів з моменту подання письмової вимоги про надання такої інформації та документації;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2)</w:t>
      </w:r>
      <w:r w:rsidRPr="00927FA9">
        <w:rPr>
          <w:rFonts w:ascii="Times New Roman" w:eastAsia="Times New Roman" w:hAnsi="Times New Roman" w:cs="Times New Roman"/>
          <w:sz w:val="20"/>
          <w:szCs w:val="20"/>
          <w:lang w:eastAsia="uk-UA"/>
        </w:rPr>
        <w:tab/>
        <w:t>отримувати усні та письмові пояснення від посадових осіб та працівників Товариства щодо питань, які належать до компетенції Ревізійної Комісії, під час проведення перевірок;</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3)</w:t>
      </w:r>
      <w:r w:rsidRPr="00927FA9">
        <w:rPr>
          <w:rFonts w:ascii="Times New Roman" w:eastAsia="Times New Roman" w:hAnsi="Times New Roman" w:cs="Times New Roman"/>
          <w:sz w:val="20"/>
          <w:szCs w:val="20"/>
          <w:lang w:eastAsia="uk-UA"/>
        </w:rPr>
        <w:tab/>
        <w:t xml:space="preserve">вимагати проведення позачергового засідання Наглядової Ради з метою вирішення питань, пов'язаних із виникненням загрози суттєвим інтересам Товариства або виявленням зловживань, вчинених посадовими особами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4)</w:t>
      </w:r>
      <w:r w:rsidRPr="00927FA9">
        <w:rPr>
          <w:rFonts w:ascii="Times New Roman" w:eastAsia="Times New Roman" w:hAnsi="Times New Roman" w:cs="Times New Roman"/>
          <w:sz w:val="20"/>
          <w:szCs w:val="20"/>
          <w:lang w:eastAsia="uk-UA"/>
        </w:rPr>
        <w:tab/>
        <w:t>вносити пропозиції до порядку денного Загальних Зборів; та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5)</w:t>
      </w:r>
      <w:r w:rsidRPr="00927FA9">
        <w:rPr>
          <w:rFonts w:ascii="Times New Roman" w:eastAsia="Times New Roman" w:hAnsi="Times New Roman" w:cs="Times New Roman"/>
          <w:sz w:val="20"/>
          <w:szCs w:val="20"/>
          <w:lang w:eastAsia="uk-UA"/>
        </w:rPr>
        <w:tab/>
        <w:t>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after="0" w:line="240" w:lineRule="auto"/>
        <w:jc w:val="center"/>
        <w:rPr>
          <w:rFonts w:ascii="Times New Roman" w:eastAsia="Times New Roman" w:hAnsi="Times New Roman" w:cs="Times New Roman"/>
          <w:b/>
          <w:color w:val="000000"/>
          <w:sz w:val="28"/>
          <w:szCs w:val="28"/>
          <w:lang w:val="uk-UA" w:eastAsia="uk-UA"/>
        </w:rPr>
      </w:pPr>
      <w:r w:rsidRPr="000215F8">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0215F8" w:rsidRPr="000215F8" w:rsidRDefault="000215F8" w:rsidP="000215F8">
      <w:pPr>
        <w:spacing w:after="0" w:line="240" w:lineRule="auto"/>
        <w:jc w:val="center"/>
        <w:rPr>
          <w:rFonts w:ascii="Times New Roman" w:eastAsia="Times New Roman" w:hAnsi="Times New Roman" w:cs="Times New Roman"/>
          <w:b/>
          <w:sz w:val="28"/>
          <w:szCs w:val="28"/>
          <w:lang w:val="uk-UA" w:eastAsia="uk-UA"/>
        </w:rPr>
      </w:pPr>
      <w:r w:rsidRPr="000215F8">
        <w:rPr>
          <w:rFonts w:ascii="Times New Roman" w:eastAsia="Times New Roman" w:hAnsi="Times New Roman" w:cs="Times New Roman"/>
          <w:b/>
          <w:color w:val="000000"/>
          <w:sz w:val="28"/>
          <w:szCs w:val="28"/>
          <w:lang w:val="uk-UA" w:eastAsia="uk-UA"/>
        </w:rPr>
        <w:t xml:space="preserve"> </w:t>
      </w:r>
    </w:p>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ЗВІТ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НЕЗАЛЕЖНОГО АУДИТОРА З НАДАННЯ ВПЕВНЕНОСТІ</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щодо інформації, наведеної у Звіті про корпоративне управління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ПРИВАТНОГО АКЦІОНЕРНОГО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"ПАВЛОГРАДХЛІБ" за 2018 рік</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Акціонерам та керівництву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ПРИВАТНОГО АКЦІОНЕРНОГО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"ПАВЛОГРАДХЛІБ" (надалі по тексту - Товариство)</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Національній комісії з цінних паперів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та фондового ринку (надалі по тексту - НКЦПФР)</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Цей Звіт складено за результатами виконання завдання АУДИТОРСЬКОЮ ФІРМОЮ "РЕСУРС - АУДИТ" У ФОРМІ ТОВАРИСТВА З ОБМЕЖЕНОЮ ВІДПОВІДАЛЬНІСТЮ (номер реєстрації у Реєстрі аудиторів та суб'єктів аудиторської діяльності - 3733), на підставі договору №05/04-19ПрАТ від 05 квітня 2019 року та у відповідності до: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Закону України "Про аудит фінансової звітності та аудиторську діяльність" від 31.12.2017 року № 2258-</w:t>
      </w:r>
      <w:r w:rsidRPr="000215F8">
        <w:rPr>
          <w:rFonts w:ascii="Times New Roman" w:eastAsia="Times New Roman" w:hAnsi="Times New Roman" w:cs="Times New Roman"/>
          <w:sz w:val="20"/>
          <w:szCs w:val="20"/>
          <w:lang w:val="en-US" w:eastAsia="uk-UA"/>
        </w:rPr>
        <w:t>VIII</w:t>
      </w:r>
      <w:r w:rsidRPr="00927FA9">
        <w:rPr>
          <w:rFonts w:ascii="Times New Roman" w:eastAsia="Times New Roman" w:hAnsi="Times New Roman" w:cs="Times New Roman"/>
          <w:sz w:val="20"/>
          <w:szCs w:val="20"/>
          <w:lang w:eastAsia="uk-UA"/>
        </w:rPr>
        <w:t xml:space="preserve">;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-МСЗНВ 3000).</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1.</w:t>
      </w:r>
      <w:r w:rsidRPr="00927FA9">
        <w:rPr>
          <w:rFonts w:ascii="Times New Roman" w:eastAsia="Times New Roman" w:hAnsi="Times New Roman" w:cs="Times New Roman"/>
          <w:sz w:val="20"/>
          <w:szCs w:val="20"/>
          <w:lang w:eastAsia="uk-UA"/>
        </w:rPr>
        <w:tab/>
        <w:t>ОПИС ІНФОРМАЦІЇ  З ПРЕДМЕТА ЗАВДАННЯ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1.1.  ОПИС ПЕРЕВІРЕНИХ ДОКУМЕНТІВ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1. Статут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2.   Внутрішні положення, що стосуються корпоративного управління.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3. Протоколи загальних зборів акціонерів, які відбулися у звітному періоді;</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4. Документи що підтверджують обрання посадових осіб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5. Внутрішні положення, регламенти та інструкції;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6.   Дані щодо реєстру акціонерів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1.2.</w:t>
      </w:r>
      <w:r w:rsidRPr="00927FA9">
        <w:rPr>
          <w:rFonts w:ascii="Times New Roman" w:eastAsia="Times New Roman" w:hAnsi="Times New Roman" w:cs="Times New Roman"/>
          <w:sz w:val="20"/>
          <w:szCs w:val="20"/>
          <w:lang w:eastAsia="uk-UA"/>
        </w:rPr>
        <w:tab/>
        <w:t>ПРЕДМЕТ ЗАВДАННЯ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Цей звіт містить результати виконання завдання з надання обґрунтованої впевненості щодо інформації, розкритої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"ПАВЛОГРАДХЛІБ"  (надалі - інформація Звіту про корпоративне управління) за рік, що закінчився 31 грудня 2018 року, й включає: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опис основних характеристик систем внутрішнього контролю і управління ризиками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перелік осіб, які прямо або опосередковано є власниками значного пакета акцій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інформацію про будь-які обмеження прав участі та голосування акціонерів на загальних зборах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опис порядку призначення та звільнення посадових осіб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w:t>
      </w:r>
      <w:r w:rsidRPr="00927FA9">
        <w:rPr>
          <w:rFonts w:ascii="Times New Roman" w:eastAsia="Times New Roman" w:hAnsi="Times New Roman" w:cs="Times New Roman"/>
          <w:sz w:val="20"/>
          <w:szCs w:val="20"/>
          <w:lang w:eastAsia="uk-UA"/>
        </w:rPr>
        <w:tab/>
        <w:t xml:space="preserve"> опис повноважень посадових осіб Товариства.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1.3.</w:t>
      </w:r>
      <w:r w:rsidRPr="00927FA9">
        <w:rPr>
          <w:rFonts w:ascii="Times New Roman" w:eastAsia="Times New Roman" w:hAnsi="Times New Roman" w:cs="Times New Roman"/>
          <w:sz w:val="20"/>
          <w:szCs w:val="20"/>
          <w:lang w:eastAsia="uk-UA"/>
        </w:rPr>
        <w:tab/>
        <w:t>ВИЗНАЧЕННЯ КРИТЕРІЇВ ПРЕДМЕТА ЗАВДАННЯ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Інформацію Звіту про корпоративне управління було складено управлінським персоналом відповідно до вимог (надалі - встановлені критерії):</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пунктів 5-9 частини 3 статті 40-1 Закону України "Про цінні папери та фондовий ринок";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"Принципів корпоративного управління", які затверджені рішенням НКЦПФР від 22.07.2014  № 955.</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НКЦПФР відповідно до вимог статті 40 Закону України "Про цінні папери та фондовий ринок".</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2.   ПОЛОЖЕННЯ ПРО ВІДПОВІДАЛЬНІСТЬ</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2.1.  ВІДПОВІДАЛЬНІСТЬ УПРАВЛІНСЬКОГО ПЕРСОНАЛУ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Управлінський персонал Товариства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Ті, кого наділено найвищими повноваженнями, несуть відповідальність за нагляд за процесом формування Звіту про корпоративне управління Товариства, посадові особи Товариства несуть відповідальність за повноту, достовірність документів та іншої інформації, що були надані аудитору для виконання цього завдання.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2.2.  ВІДПОВІДАЛЬНІСТЬ АУДИТОРА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Звіту про корпоративне управління. Виконуючи завдання з надання впевненості відповідно до вимог МСЗНВ 3000, ми використовуємо професійне судження та професійний скептицизм. Окрім того, ми: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lastRenderedPageBreak/>
        <w:t>- 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оцінюємо прийнятність застосованих політик та відповідних розкриттів інформації, зроблених управлінським персоналом;</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3. ІНФОРМАТИВНИЙ ОГЛЯД ВИКОНАНОЇ РОБОТИ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3.1. ОБСЯГ ТА ХАРАКТЕР ЗАВДАННЯ</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Здійснені процедури отримання аудиторських доказів, зокрема, але не виключно, були направлені на: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отримання розуміння Товариства як середовища функціонування системи корпоративного управління: можливість застосування одноосібного виконавчого органу, особливості функціонування органу контролю - ревізору;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дослідження прийнятих внутрішніх документів, які регламентують функціонування органів корпоративного управління;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дослідження змісту функцій та повноважень загальних зборів;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дослідження форми функціонування органу перевірки фінансово-господарської діяльності Товариства: наявність окремої посади ревізора;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дослідження повноважень та форми функціонування виконавчого органу: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наявність колегіального або одноосібного виконавчого органу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статут, протоколи зборів акціонерів, внутрішні положення що стосуються корпоративного управління, регламенти та інструкції, трудові угоди з посадовими особами, дані щодо реєстру акціонерів.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3.2.  ЗАЯВА, ЩОДО ДОТРИМАННЯ ВИМОГ ЯКОСТІ, НЕЗАЛЕЖНОСТІ ТА ІНШИХ ВИМОГ ЕТИКИ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Прийняття та процес виконання цього завдання здійснювалося з врахуванням політик та процедур системи контролю якості, які розроблено нами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є отримання достатньої впевненості у тому, що: - сама фірма та її персонал діють відповідно до професійних стандартів, законодавчих і регуляторних вимог;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звіти, які надаються фірмою або партнерами із завдання, відповідають обставинам.</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відповідно до цих вимог та Кодексу РМСЕБ.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Ми вважаємо, що отримані нами аудиторські докази є достатніми і прийнятними для використання їх як основи для нашої думки.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4. ВИСЛОВЛЕННЯ ДУМКИ</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"ПАВЛОГРАДХЛІБ",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На нашу думку, інформація Звіту про корпоративне управління, що додається, складена в усіх суттєвих аспектах, відповідно до вимог пунктів 5-9 частини 3 статті 40-1 Закону України "Про цінні папери та фондовий ринок" та не суперечить "Принципам корпоративного управління", які затверджені рішенням НКЦПФР від 22.07.2014  № 955.</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5. ІНША ІНФОРМАЦІЯ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Управлінський персонал несе відповідальність за іншу інформацію, яка включається до Звіту про корпоративне управління відповідно до вимог пунктів 1-4 частини 3 статті 40-1 Закону України "Про цінні папери та фондовий ринок" та подається в такому звіті (надалі по тексту - Інша інформація Звіту про корпоративне управління). Інша інформація Звіту про корпоративне управління включає: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1) посилання на: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а) власний кодекс корпоративного управління, яким керується Товариство;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 б) інший кодекс корпоративного управління, який Товариство добровільно вирішило застосовувати;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в) всю відповідну інформацію про практику корпоративного управління, застосовувану понад визначені законодавством вимоги.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2) якщо Товариство відхиляється від положень кодексу корпоративного управління, зазначеного в підпунктах "а" або "б" пункту1): пояснення, від яких частин кодексу корпоративного управління він відхиляється і причини таких відхилень. Якщо Товариство прийняло рішення не застосовувати деякі положення кодексу корпоративного управління, зазначеного в підпунктах "а" або "б" пункту 1), воно обґрунтовує причини таких дій;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3) інформацію про проведені загальні збори акціонерів та загальний опис прийнятих на зборах рішень;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4) персональний склад наглядової ради та колегіального виконавчого органу (за наявності), їхніх комітетів (за наявності), інформацію про проведені засідання та загальний опис прийнятих на них рішень.</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lastRenderedPageBreak/>
        <w:t xml:space="preserve">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виконанням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Ми не виявили таких фактів, які б необхідно було включити до звіту.</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Підпис аудитора:</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 xml:space="preserve">Директор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Никифоренко Микола Іванович    ___________________</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(сертифікат аудитора  серія А №04071 від 24.12.1999)</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Дата Звіту з надання впевненості  - 22.04.2019</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Адреса аудитора: 49000,  м. Дніпро,  проспект Д. Яворницького,  будинок 93, офіс 415.</w:t>
      </w:r>
    </w:p>
    <w:p w:rsidR="000215F8" w:rsidRPr="000215F8"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0215F8" w:rsidRPr="000215F8" w:rsidTr="00081FE8">
        <w:trPr>
          <w:trHeight w:val="463"/>
        </w:trPr>
        <w:tc>
          <w:tcPr>
            <w:tcW w:w="1548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Cambria" w:eastAsia="Cambria" w:hAnsi="Cambria" w:cs="Cambria"/>
                <w:b/>
                <w:bCs/>
                <w:sz w:val="24"/>
                <w:szCs w:val="24"/>
                <w:lang w:eastAsia="uk-UA"/>
              </w:rPr>
            </w:pPr>
            <w:r w:rsidRPr="000215F8">
              <w:rPr>
                <w:rFonts w:ascii="Cambria" w:eastAsia="Cambria" w:hAnsi="Cambria" w:cs="Cambria"/>
                <w:b/>
                <w:bCs/>
                <w:sz w:val="28"/>
                <w:szCs w:val="28"/>
                <w:lang w:val="en-US" w:eastAsia="uk-UA"/>
              </w:rPr>
              <w:lastRenderedPageBreak/>
              <w:t>VIII</w:t>
            </w:r>
            <w:r w:rsidRPr="00927FA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0215F8" w:rsidRPr="000215F8" w:rsidRDefault="000215F8" w:rsidP="000215F8">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0215F8" w:rsidRPr="000215F8" w:rsidTr="00081FE8">
        <w:tc>
          <w:tcPr>
            <w:tcW w:w="3588" w:type="dxa"/>
            <w:vMerge w:val="restart"/>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Кількість за видами акцій</w:t>
            </w:r>
          </w:p>
        </w:tc>
      </w:tr>
      <w:tr w:rsidR="000215F8" w:rsidRPr="000215F8" w:rsidTr="00081FE8">
        <w:tc>
          <w:tcPr>
            <w:tcW w:w="3588" w:type="dxa"/>
            <w:vMerge/>
            <w:vAlign w:val="center"/>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
                <w:bCs/>
                <w:sz w:val="20"/>
                <w:szCs w:val="20"/>
                <w:lang w:val="en-US" w:eastAsia="uk-UA"/>
              </w:rPr>
            </w:pPr>
            <w:r w:rsidRPr="000215F8">
              <w:rPr>
                <w:rFonts w:ascii="Times New Roman" w:eastAsia="Cambria" w:hAnsi="Times New Roman" w:cs="Times New Roman"/>
                <w:b/>
                <w:bCs/>
                <w:sz w:val="20"/>
                <w:szCs w:val="20"/>
                <w:lang w:val="en-US" w:eastAsia="uk-UA"/>
              </w:rPr>
              <w:t xml:space="preserve">  </w:t>
            </w:r>
            <w:r w:rsidRPr="000215F8">
              <w:rPr>
                <w:rFonts w:ascii="Times New Roman" w:eastAsia="Cambria" w:hAnsi="Times New Roman" w:cs="Times New Roman"/>
                <w:b/>
                <w:bCs/>
                <w:sz w:val="20"/>
                <w:szCs w:val="20"/>
                <w:lang w:val="uk-UA" w:eastAsia="uk-UA"/>
              </w:rPr>
              <w:t>привілейовані</w:t>
            </w:r>
          </w:p>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іменні</w:t>
            </w:r>
          </w:p>
        </w:tc>
      </w:tr>
      <w:tr w:rsidR="000215F8" w:rsidRPr="000215F8" w:rsidTr="00081FE8">
        <w:tc>
          <w:tcPr>
            <w:tcW w:w="3588"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LIKANOVA INVESTMENTS LTD</w:t>
            </w:r>
          </w:p>
        </w:tc>
        <w:tc>
          <w:tcPr>
            <w:tcW w:w="1428"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1448887</w:t>
            </w:r>
          </w:p>
        </w:tc>
        <w:tc>
          <w:tcPr>
            <w:tcW w:w="3303"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Британськi Вiргiнськi острови д/н  д/н Крейгмут Чемберс,  Роунд Таун, Тортола, Британськi Вiргiнськi острови д/н</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932796</w:t>
            </w:r>
          </w:p>
        </w:tc>
        <w:tc>
          <w:tcPr>
            <w:tcW w:w="1763"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932796</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r w:rsidR="000215F8" w:rsidRPr="000215F8" w:rsidTr="00081FE8">
        <w:tc>
          <w:tcPr>
            <w:tcW w:w="8319" w:type="dxa"/>
            <w:gridSpan w:val="3"/>
            <w:vMerge w:val="restart"/>
            <w:tcMar>
              <w:top w:w="60" w:type="dxa"/>
              <w:left w:w="60" w:type="dxa"/>
              <w:bottom w:w="60" w:type="dxa"/>
              <w:right w:w="60" w:type="dxa"/>
            </w:tcMar>
            <w:vAlign w:val="center"/>
          </w:tcPr>
          <w:p w:rsidR="000215F8" w:rsidRPr="00927FA9" w:rsidRDefault="000215F8" w:rsidP="000215F8">
            <w:pPr>
              <w:spacing w:after="0" w:line="240" w:lineRule="auto"/>
              <w:jc w:val="center"/>
              <w:rPr>
                <w:rFonts w:ascii="Times New Roman" w:eastAsia="Cambria" w:hAnsi="Times New Roman" w:cs="Times New Roman"/>
                <w:b/>
                <w:bCs/>
                <w:sz w:val="20"/>
                <w:szCs w:val="20"/>
                <w:lang w:eastAsia="uk-UA"/>
              </w:rPr>
            </w:pPr>
            <w:r w:rsidRPr="000215F8">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Кількість за видами акцій</w:t>
            </w:r>
          </w:p>
        </w:tc>
      </w:tr>
      <w:tr w:rsidR="000215F8" w:rsidRPr="000215F8" w:rsidTr="00081FE8">
        <w:tc>
          <w:tcPr>
            <w:tcW w:w="8319" w:type="dxa"/>
            <w:gridSpan w:val="3"/>
            <w:vMerge/>
            <w:vAlign w:val="center"/>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1763" w:type="dxa"/>
            <w:vMerge/>
          </w:tcPr>
          <w:p w:rsidR="000215F8" w:rsidRPr="000215F8" w:rsidRDefault="000215F8" w:rsidP="000215F8">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
                <w:bCs/>
                <w:sz w:val="20"/>
                <w:szCs w:val="20"/>
                <w:lang w:val="en-US" w:eastAsia="uk-UA"/>
              </w:rPr>
            </w:pPr>
            <w:r w:rsidRPr="000215F8">
              <w:rPr>
                <w:rFonts w:ascii="Times New Roman" w:eastAsia="Cambria" w:hAnsi="Times New Roman" w:cs="Times New Roman"/>
                <w:b/>
                <w:bCs/>
                <w:sz w:val="20"/>
                <w:szCs w:val="20"/>
                <w:lang w:val="en-US" w:eastAsia="uk-UA"/>
              </w:rPr>
              <w:t xml:space="preserve">  </w:t>
            </w:r>
            <w:r w:rsidRPr="000215F8">
              <w:rPr>
                <w:rFonts w:ascii="Times New Roman" w:eastAsia="Cambria" w:hAnsi="Times New Roman" w:cs="Times New Roman"/>
                <w:b/>
                <w:bCs/>
                <w:sz w:val="20"/>
                <w:szCs w:val="20"/>
                <w:lang w:val="uk-UA" w:eastAsia="uk-UA"/>
              </w:rPr>
              <w:t>привілейовані</w:t>
            </w:r>
          </w:p>
          <w:p w:rsidR="000215F8" w:rsidRPr="000215F8" w:rsidRDefault="000215F8" w:rsidP="000215F8">
            <w:pPr>
              <w:spacing w:after="0" w:line="240" w:lineRule="auto"/>
              <w:jc w:val="center"/>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іменні</w:t>
            </w:r>
          </w:p>
        </w:tc>
      </w:tr>
      <w:tr w:rsidR="000215F8" w:rsidRPr="000215F8" w:rsidTr="00081FE8">
        <w:tc>
          <w:tcPr>
            <w:tcW w:w="8319" w:type="dxa"/>
            <w:gridSpan w:val="3"/>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Фiнько Володимир Миколайович</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63" w:type="dxa"/>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20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r w:rsidR="000215F8" w:rsidRPr="000215F8" w:rsidTr="00081FE8">
        <w:tc>
          <w:tcPr>
            <w:tcW w:w="8319" w:type="dxa"/>
            <w:gridSpan w:val="3"/>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Нищета Наталiя Iванiвна</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63" w:type="dxa"/>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20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r w:rsidR="000215F8" w:rsidRPr="000215F8" w:rsidTr="00081FE8">
        <w:tc>
          <w:tcPr>
            <w:tcW w:w="8319" w:type="dxa"/>
            <w:gridSpan w:val="3"/>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Борисенко Дмитро Вiкторович</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932796</w:t>
            </w:r>
          </w:p>
        </w:tc>
        <w:tc>
          <w:tcPr>
            <w:tcW w:w="1763" w:type="dxa"/>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932796</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r w:rsidR="000215F8" w:rsidRPr="000215F8" w:rsidTr="00081FE8">
        <w:tc>
          <w:tcPr>
            <w:tcW w:w="8319" w:type="dxa"/>
            <w:gridSpan w:val="3"/>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Борисенко Антон Олександрович</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63" w:type="dxa"/>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20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r w:rsidR="000215F8" w:rsidRPr="000215F8" w:rsidTr="00081FE8">
        <w:tc>
          <w:tcPr>
            <w:tcW w:w="8319" w:type="dxa"/>
            <w:gridSpan w:val="3"/>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Явтушенко Владислав Юрiйович</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63" w:type="dxa"/>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20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1865592</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r w:rsidR="000215F8" w:rsidRPr="000215F8" w:rsidTr="00081FE8">
        <w:tc>
          <w:tcPr>
            <w:tcW w:w="8319" w:type="dxa"/>
            <w:gridSpan w:val="3"/>
          </w:tcPr>
          <w:p w:rsidR="000215F8" w:rsidRPr="000215F8" w:rsidRDefault="000215F8" w:rsidP="000215F8">
            <w:pPr>
              <w:spacing w:after="0" w:line="240" w:lineRule="auto"/>
              <w:jc w:val="right"/>
              <w:rPr>
                <w:rFonts w:ascii="Times New Roman" w:eastAsia="Cambria" w:hAnsi="Times New Roman" w:cs="Times New Roman"/>
                <w:b/>
                <w:bCs/>
                <w:sz w:val="20"/>
                <w:szCs w:val="20"/>
                <w:lang w:val="uk-UA" w:eastAsia="uk-UA"/>
              </w:rPr>
            </w:pPr>
            <w:r w:rsidRPr="000215F8">
              <w:rPr>
                <w:rFonts w:ascii="Times New Roman" w:eastAsia="Cambria" w:hAnsi="Times New Roman" w:cs="Times New Roman"/>
                <w:b/>
                <w:bCs/>
                <w:sz w:val="20"/>
                <w:szCs w:val="20"/>
                <w:lang w:val="uk-UA" w:eastAsia="uk-UA"/>
              </w:rPr>
              <w:t>Усього</w:t>
            </w:r>
          </w:p>
        </w:tc>
        <w:tc>
          <w:tcPr>
            <w:tcW w:w="1736" w:type="dxa"/>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9327960</w:t>
            </w:r>
          </w:p>
        </w:tc>
        <w:tc>
          <w:tcPr>
            <w:tcW w:w="1763" w:type="dxa"/>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1000</w:t>
            </w:r>
          </w:p>
        </w:tc>
        <w:tc>
          <w:tcPr>
            <w:tcW w:w="1820" w:type="dxa"/>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Cambria" w:hAnsi="Times New Roman" w:cs="Times New Roman"/>
                <w:bCs/>
                <w:sz w:val="20"/>
                <w:szCs w:val="20"/>
                <w:lang w:val="uk-UA" w:eastAsia="uk-UA"/>
              </w:rPr>
            </w:pPr>
            <w:r w:rsidRPr="000215F8">
              <w:rPr>
                <w:rFonts w:ascii="Times New Roman" w:eastAsia="Cambria" w:hAnsi="Times New Roman" w:cs="Times New Roman"/>
                <w:bCs/>
                <w:sz w:val="20"/>
                <w:szCs w:val="20"/>
                <w:lang w:val="uk-UA" w:eastAsia="uk-UA"/>
              </w:rPr>
              <w:t>9327960</w:t>
            </w:r>
          </w:p>
        </w:tc>
        <w:tc>
          <w:tcPr>
            <w:tcW w:w="1792" w:type="dxa"/>
            <w:tcMar>
              <w:top w:w="60" w:type="dxa"/>
              <w:left w:w="60" w:type="dxa"/>
              <w:bottom w:w="60" w:type="dxa"/>
              <w:right w:w="60" w:type="dxa"/>
            </w:tcMar>
            <w:vAlign w:val="center"/>
          </w:tcPr>
          <w:p w:rsidR="000215F8" w:rsidRPr="000215F8" w:rsidRDefault="000215F8" w:rsidP="000215F8">
            <w:pPr>
              <w:spacing w:after="0" w:line="240" w:lineRule="auto"/>
              <w:ind w:left="-243"/>
              <w:jc w:val="center"/>
              <w:rPr>
                <w:rFonts w:ascii="Times New Roman" w:eastAsia="Cambria" w:hAnsi="Times New Roman" w:cs="Times New Roman"/>
                <w:bCs/>
                <w:sz w:val="20"/>
                <w:szCs w:val="20"/>
                <w:lang w:val="en-US" w:eastAsia="uk-UA"/>
              </w:rPr>
            </w:pPr>
            <w:r w:rsidRPr="000215F8">
              <w:rPr>
                <w:rFonts w:ascii="Times New Roman" w:eastAsia="Cambria" w:hAnsi="Times New Roman" w:cs="Times New Roman"/>
                <w:bCs/>
                <w:sz w:val="20"/>
                <w:szCs w:val="20"/>
                <w:lang w:val="en-US" w:eastAsia="uk-UA"/>
              </w:rPr>
              <w:t>0</w:t>
            </w:r>
          </w:p>
        </w:tc>
      </w:tr>
    </w:tbl>
    <w:p w:rsidR="000215F8" w:rsidRPr="000215F8" w:rsidRDefault="000215F8" w:rsidP="000215F8">
      <w:pPr>
        <w:tabs>
          <w:tab w:val="left" w:pos="10620"/>
        </w:tabs>
        <w:spacing w:after="0" w:line="240" w:lineRule="auto"/>
        <w:rPr>
          <w:rFonts w:ascii="Cambria" w:eastAsia="Cambria" w:hAnsi="Cambria" w:cs="Cambria"/>
          <w:sz w:val="24"/>
          <w:szCs w:val="24"/>
          <w:lang w:eastAsia="uk-UA"/>
        </w:rPr>
      </w:pPr>
    </w:p>
    <w:p w:rsidR="000215F8" w:rsidRDefault="000215F8">
      <w:pPr>
        <w:sectPr w:rsidR="000215F8" w:rsidSect="000215F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0215F8" w:rsidRPr="000215F8" w:rsidTr="00081FE8">
        <w:tc>
          <w:tcPr>
            <w:tcW w:w="15480" w:type="dxa"/>
            <w:tcMar>
              <w:top w:w="60" w:type="dxa"/>
              <w:left w:w="60" w:type="dxa"/>
              <w:bottom w:w="60" w:type="dxa"/>
              <w:right w:w="60" w:type="dxa"/>
            </w:tcMar>
            <w:vAlign w:val="center"/>
          </w:tcPr>
          <w:p w:rsidR="000215F8" w:rsidRPr="000215F8" w:rsidRDefault="000215F8" w:rsidP="000215F8">
            <w:pPr>
              <w:keepNext/>
              <w:keepLines/>
              <w:widowControl w:val="0"/>
              <w:suppressAutoHyphens/>
              <w:spacing w:after="0"/>
              <w:jc w:val="center"/>
              <w:outlineLvl w:val="2"/>
              <w:rPr>
                <w:rFonts w:ascii="font209" w:eastAsia="font209" w:hAnsi="font209" w:cs="font209"/>
                <w:color w:val="4F81BD"/>
                <w:kern w:val="1"/>
                <w:sz w:val="28"/>
                <w:szCs w:val="28"/>
                <w:lang w:val="uk-UA"/>
              </w:rPr>
            </w:pPr>
            <w:r w:rsidRPr="000215F8">
              <w:rPr>
                <w:rFonts w:ascii="Times New Roman" w:eastAsia="font209" w:hAnsi="Times New Roman" w:cs="Times New Roman"/>
                <w:b/>
                <w:bCs/>
                <w:kern w:val="1"/>
                <w:sz w:val="27"/>
                <w:lang w:val="uk-UA"/>
              </w:rPr>
              <w:lastRenderedPageBreak/>
              <w:t>X. Структура капіталу</w:t>
            </w:r>
            <w:bookmarkStart w:id="3" w:name="10805"/>
            <w:bookmarkEnd w:id="3"/>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0215F8" w:rsidRPr="000215F8" w:rsidTr="00081FE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0215F8" w:rsidRPr="000215F8" w:rsidTr="00081FE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eastAsia="uk-UA"/>
              </w:rPr>
            </w:pPr>
            <w:r w:rsidRPr="000215F8">
              <w:rPr>
                <w:rFonts w:ascii="Times New Roman" w:eastAsia="Times New Roman" w:hAnsi="Times New Roman" w:cs="Times New Roman"/>
                <w:b/>
                <w:sz w:val="20"/>
                <w:szCs w:val="20"/>
                <w:lang w:eastAsia="uk-UA"/>
              </w:rPr>
              <w:t>5</w:t>
            </w:r>
          </w:p>
        </w:tc>
      </w:tr>
      <w:tr w:rsidR="000215F8" w:rsidRPr="000215F8" w:rsidTr="00081FE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Акції прості іменні бездокументарні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9327960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 xml:space="preserve">Кожний акціонер має право на: участь в управлінні акціонерним товариством; отримання дивідендів; отримання у разі ліквідації Товариства частини його майна або вартості частини майна Товариства; </w:t>
            </w:r>
          </w:p>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 xml:space="preserve">отримання інформації про господарську діяльність Товариства. </w:t>
            </w:r>
          </w:p>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 xml:space="preserve">Акціонери Товариства зобов'язані: </w:t>
            </w:r>
          </w:p>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 xml:space="preserve">дотримуватися Статуту, інших внутрішніх документів Товариства; </w:t>
            </w:r>
          </w:p>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 xml:space="preserve">виконувати рішення Загальних зборів, інших органів Товариства; </w:t>
            </w:r>
          </w:p>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виконувати свої зобов'язання перед Товариством, у тому числі пов'язані з майновою участю; оплачувати акції у розмірі, в порядку та засобами, що передбачені Статутом Товариства; не розголошувати комерційну таємницю та конфіденційну інформацію про діяльність Товариства.</w:t>
            </w:r>
          </w:p>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eastAsia="uk-UA"/>
              </w:rPr>
            </w:pPr>
            <w:r w:rsidRPr="000215F8">
              <w:rPr>
                <w:rFonts w:ascii="Times New Roman" w:eastAsia="Times New Roman" w:hAnsi="Times New Roman" w:cs="Times New Roman"/>
                <w:sz w:val="20"/>
                <w:szCs w:val="20"/>
                <w:lang w:eastAsia="uk-UA"/>
              </w:rPr>
              <w:t>Публічна пропозиція та/або допуск до торгів на фондовій біржі в частині включення до біржового реєстру відсутні.</w:t>
            </w:r>
          </w:p>
        </w:tc>
      </w:tr>
      <w:tr w:rsidR="000215F8" w:rsidRPr="000215F8" w:rsidTr="00081FE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sz w:val="20"/>
                <w:szCs w:val="20"/>
                <w:lang w:eastAsia="uk-UA"/>
              </w:rPr>
            </w:pP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Default="000215F8">
      <w:pPr>
        <w:sectPr w:rsidR="000215F8" w:rsidSect="000215F8">
          <w:pgSz w:w="16838" w:h="11906" w:orient="landscape"/>
          <w:pgMar w:top="1417" w:right="363" w:bottom="850" w:left="363" w:header="709" w:footer="709" w:gutter="0"/>
          <w:cols w:space="708"/>
          <w:docGrid w:linePitch="360"/>
        </w:sectPr>
      </w:pPr>
    </w:p>
    <w:p w:rsidR="000215F8" w:rsidRPr="000215F8" w:rsidRDefault="000215F8" w:rsidP="000215F8">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0215F8">
        <w:rPr>
          <w:rFonts w:ascii="Times New Roman" w:eastAsia="Times New Roman" w:hAnsi="Times New Roman" w:cs="Times New Roman"/>
          <w:b/>
          <w:bCs/>
          <w:color w:val="000000"/>
          <w:sz w:val="28"/>
          <w:szCs w:val="28"/>
          <w:lang w:val="en-US" w:eastAsia="uk-UA"/>
        </w:rPr>
        <w:lastRenderedPageBreak/>
        <w:t>XI</w:t>
      </w:r>
      <w:r w:rsidRPr="000215F8">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0215F8" w:rsidRPr="000215F8" w:rsidTr="00081FE8">
        <w:trPr>
          <w:trHeight w:val="224"/>
        </w:trPr>
        <w:tc>
          <w:tcPr>
            <w:tcW w:w="15855" w:type="dxa"/>
            <w:tcMar>
              <w:top w:w="60" w:type="dxa"/>
              <w:left w:w="60" w:type="dxa"/>
              <w:bottom w:w="60" w:type="dxa"/>
              <w:right w:w="60" w:type="dxa"/>
            </w:tcMar>
            <w:vAlign w:val="center"/>
          </w:tcPr>
          <w:p w:rsidR="000215F8" w:rsidRPr="000215F8" w:rsidRDefault="000215F8" w:rsidP="000215F8">
            <w:pPr>
              <w:spacing w:after="0" w:line="240" w:lineRule="auto"/>
              <w:rPr>
                <w:rFonts w:ascii="Times New Roman" w:eastAsia="Times New Roman" w:hAnsi="Times New Roman" w:cs="Times New Roman"/>
                <w:b/>
                <w:bCs/>
                <w:sz w:val="24"/>
                <w:szCs w:val="24"/>
                <w:lang w:val="uk-UA" w:eastAsia="uk-UA"/>
              </w:rPr>
            </w:pPr>
            <w:r w:rsidRPr="000215F8">
              <w:rPr>
                <w:rFonts w:ascii="Times New Roman" w:eastAsia="Times New Roman" w:hAnsi="Times New Roman" w:cs="Times New Roman"/>
                <w:b/>
                <w:bCs/>
                <w:sz w:val="24"/>
                <w:szCs w:val="24"/>
                <w:lang w:val="uk-UA" w:eastAsia="uk-UA"/>
              </w:rPr>
              <w:t>1. Інформація про випуски акцій</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0215F8" w:rsidRPr="000215F8" w:rsidTr="00081F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Частка у статутному капіталі (у відсотках)</w:t>
            </w:r>
          </w:p>
        </w:tc>
      </w:tr>
      <w:tr w:rsidR="000215F8" w:rsidRPr="000215F8" w:rsidTr="00081F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10</w:t>
            </w:r>
          </w:p>
        </w:tc>
      </w:tr>
      <w:tr w:rsidR="000215F8" w:rsidRPr="000215F8" w:rsidTr="00081F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27.07.2011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64/04/1/11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Днiпропетровське територiальне управлiння Державної комiсiї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UA4000126627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9327960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2331990.00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100.000000000000</w:t>
            </w:r>
          </w:p>
        </w:tc>
      </w:tr>
      <w:tr w:rsidR="000215F8" w:rsidRPr="000215F8" w:rsidTr="00081FE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Cs/>
                <w:sz w:val="20"/>
                <w:szCs w:val="20"/>
                <w:lang w:val="uk-UA" w:eastAsia="uk-UA"/>
              </w:rPr>
              <w:t>В зв`язку з переведенням простих iменних акцiй Товариства документарної форми iснування у бездокументарну форму iснування у 2011 роцi було замiнено Свiдоцтво про реєстрацiю випуску акцiй Товариства, видане Днiпропетровським територiальним управлiнням ДКЦПФР 22.10.2001 р. (реєстрацiйний № 101/04/1/01). Додаткової емiсiї не здiйснювалось. Фактiв лiстингу/делiстингу цiнних паперiв емiтента на фондових бiржах не вiдбувалось. Обiг цiнних паперiв емiтента здiйснюється на позабiржовому (неорганiзованому) ринку цiнних паперiв</w:t>
            </w:r>
          </w:p>
        </w:tc>
      </w:tr>
    </w:tbl>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Default="000215F8">
      <w:pPr>
        <w:sectPr w:rsidR="000215F8" w:rsidSect="000215F8">
          <w:pgSz w:w="16838" w:h="11906" w:orient="landscape"/>
          <w:pgMar w:top="1417" w:right="363" w:bottom="850" w:left="363" w:header="709" w:footer="709" w:gutter="0"/>
          <w:cols w:space="708"/>
          <w:docGrid w:linePitch="360"/>
        </w:sectPr>
      </w:pPr>
    </w:p>
    <w:p w:rsidR="000215F8" w:rsidRPr="000215F8" w:rsidRDefault="000215F8" w:rsidP="000215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215F8">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0215F8" w:rsidRPr="000215F8" w:rsidTr="00081FE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0215F8">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0215F8" w:rsidRPr="000215F8" w:rsidTr="00081FE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8</w:t>
            </w:r>
          </w:p>
        </w:tc>
      </w:tr>
      <w:tr w:rsidR="000215F8" w:rsidRPr="000215F8" w:rsidTr="00081FE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27.07.2011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64/04/1/11</w:t>
            </w:r>
          </w:p>
        </w:tc>
        <w:tc>
          <w:tcPr>
            <w:tcW w:w="2049"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UA4000126627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9327960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2331990.00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9327960</w:t>
            </w:r>
          </w:p>
        </w:tc>
        <w:tc>
          <w:tcPr>
            <w:tcW w:w="2142"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w:t>
            </w:r>
          </w:p>
        </w:tc>
      </w:tr>
      <w:tr w:rsidR="000215F8" w:rsidRPr="000215F8" w:rsidTr="00081FE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p>
        </w:tc>
      </w:tr>
    </w:tbl>
    <w:p w:rsidR="000215F8" w:rsidRPr="000215F8" w:rsidRDefault="000215F8" w:rsidP="000215F8">
      <w:pPr>
        <w:spacing w:after="0" w:line="240" w:lineRule="auto"/>
        <w:rPr>
          <w:rFonts w:ascii="Times New Roman" w:eastAsia="Times New Roman" w:hAnsi="Times New Roman" w:cs="Times New Roman"/>
          <w:sz w:val="24"/>
          <w:szCs w:val="24"/>
          <w:lang w:val="en-US" w:eastAsia="uk-UA"/>
        </w:rPr>
      </w:pPr>
    </w:p>
    <w:p w:rsidR="000215F8" w:rsidRDefault="000215F8">
      <w:pPr>
        <w:sectPr w:rsidR="000215F8" w:rsidSect="000215F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0215F8" w:rsidRPr="000215F8" w:rsidTr="00081FE8">
        <w:trPr>
          <w:trHeight w:val="271"/>
        </w:trPr>
        <w:tc>
          <w:tcPr>
            <w:tcW w:w="10080" w:type="dxa"/>
            <w:tcMar>
              <w:top w:w="60" w:type="dxa"/>
              <w:left w:w="60" w:type="dxa"/>
              <w:bottom w:w="60" w:type="dxa"/>
              <w:right w:w="60" w:type="dxa"/>
            </w:tcMar>
            <w:vAlign w:val="center"/>
          </w:tcPr>
          <w:p w:rsidR="000215F8" w:rsidRPr="000215F8" w:rsidRDefault="000215F8" w:rsidP="000215F8">
            <w:pPr>
              <w:spacing w:after="0" w:line="240" w:lineRule="auto"/>
              <w:ind w:left="-210"/>
              <w:jc w:val="center"/>
              <w:rPr>
                <w:rFonts w:ascii="Times New Roman" w:eastAsia="Times New Roman" w:hAnsi="Times New Roman" w:cs="Times New Roman"/>
                <w:b/>
                <w:bCs/>
                <w:sz w:val="26"/>
                <w:szCs w:val="26"/>
                <w:lang w:val="uk-UA" w:eastAsia="uk-UA"/>
              </w:rPr>
            </w:pPr>
            <w:r w:rsidRPr="000215F8">
              <w:rPr>
                <w:rFonts w:ascii="Times New Roman" w:eastAsia="Times New Roman" w:hAnsi="Times New Roman" w:cs="Times New Roman"/>
                <w:b/>
                <w:color w:val="000000"/>
                <w:sz w:val="26"/>
                <w:szCs w:val="26"/>
                <w:lang w:eastAsia="uk-UA"/>
              </w:rPr>
              <w:lastRenderedPageBreak/>
              <w:t xml:space="preserve">   </w:t>
            </w:r>
            <w:r w:rsidRPr="000215F8">
              <w:rPr>
                <w:rFonts w:ascii="Times New Roman" w:eastAsia="Times New Roman" w:hAnsi="Times New Roman" w:cs="Times New Roman"/>
                <w:b/>
                <w:color w:val="000000"/>
                <w:sz w:val="26"/>
                <w:szCs w:val="26"/>
                <w:lang w:val="en-US" w:eastAsia="uk-UA"/>
              </w:rPr>
              <w:t>XIII</w:t>
            </w:r>
            <w:r w:rsidRPr="000215F8">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0215F8" w:rsidRPr="000215F8" w:rsidTr="00081FE8">
        <w:trPr>
          <w:trHeight w:val="244"/>
        </w:trPr>
        <w:tc>
          <w:tcPr>
            <w:tcW w:w="10080" w:type="dxa"/>
            <w:tcMar>
              <w:top w:w="60" w:type="dxa"/>
              <w:left w:w="60" w:type="dxa"/>
              <w:bottom w:w="60" w:type="dxa"/>
              <w:right w:w="60" w:type="dxa"/>
            </w:tcMar>
          </w:tcPr>
          <w:p w:rsidR="000215F8" w:rsidRPr="000215F8" w:rsidRDefault="000215F8" w:rsidP="000215F8">
            <w:pPr>
              <w:spacing w:after="0" w:line="240" w:lineRule="auto"/>
              <w:rPr>
                <w:rFonts w:ascii="Times New Roman" w:eastAsia="Times New Roman" w:hAnsi="Times New Roman" w:cs="Times New Roman"/>
                <w:b/>
                <w:bCs/>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b/>
                <w:bCs/>
                <w:color w:val="000000"/>
                <w:sz w:val="24"/>
                <w:szCs w:val="24"/>
                <w:lang w:val="uk-UA" w:eastAsia="uk-UA"/>
              </w:rPr>
            </w:pPr>
            <w:r w:rsidRPr="000215F8">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tc>
      </w:tr>
    </w:tbl>
    <w:p w:rsidR="000215F8" w:rsidRPr="000215F8" w:rsidRDefault="000215F8" w:rsidP="000215F8">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0215F8" w:rsidRPr="000215F8" w:rsidTr="00081FE8">
        <w:trPr>
          <w:trHeight w:val="461"/>
        </w:trPr>
        <w:tc>
          <w:tcPr>
            <w:tcW w:w="3090" w:type="dxa"/>
            <w:vMerge w:val="restart"/>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Основні засоби , всього (тис.грн.)</w:t>
            </w:r>
          </w:p>
        </w:tc>
      </w:tr>
      <w:tr w:rsidR="000215F8" w:rsidRPr="000215F8" w:rsidTr="00081FE8">
        <w:trPr>
          <w:trHeight w:val="147"/>
        </w:trPr>
        <w:tc>
          <w:tcPr>
            <w:tcW w:w="3090" w:type="dxa"/>
            <w:vMerge/>
            <w:shd w:val="clear" w:color="auto" w:fill="auto"/>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На кінець періоду</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26353.000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24645.000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26353.000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24645.000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14714.000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14439.000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14714.000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14439.000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6680.000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5484.000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6680.000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5484.000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4379.000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4314.000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4379.000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4314.000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580.000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408.000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580.000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408.000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42.000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42.000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42.000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42.000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37.000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37.000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37.000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37.000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en-US" w:eastAsia="uk-UA"/>
              </w:rPr>
              <w:t>0.000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xml:space="preserve">- </w:t>
            </w:r>
            <w:r w:rsidRPr="000215F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en-US" w:eastAsia="uk-UA"/>
              </w:rPr>
              <w:t>0.000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5.000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5.000</w:t>
            </w:r>
          </w:p>
        </w:tc>
      </w:tr>
      <w:tr w:rsidR="000215F8" w:rsidRPr="000215F8" w:rsidTr="00081FE8">
        <w:trPr>
          <w:trHeight w:val="346"/>
        </w:trPr>
        <w:tc>
          <w:tcPr>
            <w:tcW w:w="3090" w:type="dxa"/>
            <w:shd w:val="clear" w:color="auto" w:fill="auto"/>
            <w:vAlign w:val="center"/>
          </w:tcPr>
          <w:p w:rsidR="000215F8" w:rsidRPr="000215F8" w:rsidRDefault="000215F8" w:rsidP="000215F8">
            <w:pPr>
              <w:spacing w:after="0" w:line="240" w:lineRule="auto"/>
              <w:rPr>
                <w:rFonts w:ascii="Times New Roman" w:eastAsia="Times New Roman" w:hAnsi="Times New Roman" w:cs="Times New Roman"/>
                <w:b/>
                <w:sz w:val="20"/>
                <w:szCs w:val="20"/>
                <w:lang w:val="uk-UA" w:eastAsia="uk-UA"/>
              </w:rPr>
            </w:pPr>
            <w:r w:rsidRPr="000215F8">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en-US" w:eastAsia="uk-UA"/>
              </w:rPr>
            </w:pPr>
            <w:r w:rsidRPr="000215F8">
              <w:rPr>
                <w:rFonts w:ascii="Times New Roman" w:eastAsia="Times New Roman" w:hAnsi="Times New Roman" w:cs="Times New Roman"/>
                <w:sz w:val="20"/>
                <w:szCs w:val="20"/>
                <w:lang w:val="uk-UA" w:eastAsia="uk-UA"/>
              </w:rPr>
              <w:t>26395.000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24687.000</w:t>
            </w:r>
          </w:p>
        </w:tc>
        <w:tc>
          <w:tcPr>
            <w:tcW w:w="1161"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26395.000</w:t>
            </w:r>
          </w:p>
        </w:tc>
        <w:tc>
          <w:tcPr>
            <w:tcW w:w="1162" w:type="dxa"/>
            <w:shd w:val="clear" w:color="auto" w:fill="auto"/>
            <w:vAlign w:val="center"/>
          </w:tcPr>
          <w:p w:rsidR="000215F8" w:rsidRPr="000215F8" w:rsidRDefault="000215F8" w:rsidP="000215F8">
            <w:pPr>
              <w:spacing w:after="0" w:line="240" w:lineRule="auto"/>
              <w:jc w:val="center"/>
              <w:rPr>
                <w:rFonts w:ascii="Times New Roman" w:eastAsia="Times New Roman" w:hAnsi="Times New Roman" w:cs="Times New Roman"/>
                <w:sz w:val="20"/>
                <w:szCs w:val="20"/>
                <w:lang w:val="uk-UA" w:eastAsia="uk-UA"/>
              </w:rPr>
            </w:pPr>
            <w:r w:rsidRPr="000215F8">
              <w:rPr>
                <w:rFonts w:ascii="Times New Roman" w:eastAsia="Times New Roman" w:hAnsi="Times New Roman" w:cs="Times New Roman"/>
                <w:sz w:val="20"/>
                <w:szCs w:val="20"/>
                <w:lang w:val="uk-UA" w:eastAsia="uk-UA"/>
              </w:rPr>
              <w:t>24687.000</w:t>
            </w:r>
          </w:p>
        </w:tc>
      </w:tr>
    </w:tbl>
    <w:p w:rsidR="000215F8" w:rsidRPr="000215F8" w:rsidRDefault="000215F8" w:rsidP="000215F8">
      <w:pPr>
        <w:spacing w:after="0" w:line="240" w:lineRule="auto"/>
        <w:rPr>
          <w:rFonts w:ascii="Times New Roman" w:eastAsia="Times New Roman" w:hAnsi="Times New Roman" w:cs="Times New Roman"/>
          <w:sz w:val="20"/>
          <w:szCs w:val="20"/>
          <w:lang w:val="uk-UA" w:eastAsia="uk-UA"/>
        </w:rPr>
      </w:pPr>
    </w:p>
    <w:p w:rsidR="000215F8" w:rsidRPr="000215F8" w:rsidRDefault="000215F8" w:rsidP="000215F8">
      <w:pPr>
        <w:spacing w:after="0" w:line="240" w:lineRule="auto"/>
        <w:rPr>
          <w:rFonts w:ascii="Courier New" w:eastAsia="Times New Roman" w:hAnsi="Courier New" w:cs="Courier New"/>
          <w:sz w:val="20"/>
          <w:szCs w:val="20"/>
          <w:lang w:eastAsia="uk-UA"/>
        </w:rPr>
      </w:pPr>
      <w:r w:rsidRPr="000215F8">
        <w:rPr>
          <w:rFonts w:ascii="Times New Roman" w:eastAsia="Times New Roman" w:hAnsi="Times New Roman" w:cs="Times New Roman"/>
          <w:b/>
          <w:sz w:val="20"/>
          <w:szCs w:val="20"/>
          <w:lang w:val="uk-UA" w:eastAsia="uk-UA"/>
        </w:rPr>
        <w:t xml:space="preserve">Пояснення : </w:t>
      </w:r>
      <w:r w:rsidRPr="00927FA9">
        <w:rPr>
          <w:rFonts w:ascii="Times New Roman" w:eastAsia="Times New Roman" w:hAnsi="Times New Roman" w:cs="Times New Roman"/>
          <w:b/>
          <w:sz w:val="20"/>
          <w:szCs w:val="20"/>
          <w:lang w:eastAsia="uk-UA"/>
        </w:rPr>
        <w:t xml:space="preserve"> </w:t>
      </w:r>
      <w:r w:rsidRPr="000215F8">
        <w:rPr>
          <w:rFonts w:ascii="Courier New" w:eastAsia="Times New Roman" w:hAnsi="Courier New" w:cs="Courier New"/>
          <w:sz w:val="20"/>
          <w:szCs w:val="20"/>
          <w:lang w:eastAsia="uk-UA"/>
        </w:rPr>
        <w:t>Всi основнi засоби емiтента знаходяться за його мiсцезнаходженням та використовуються вiдповiдно до призначення. Термiни користування основними засобами (за основними групами):</w:t>
      </w:r>
    </w:p>
    <w:p w:rsidR="000215F8" w:rsidRPr="000215F8" w:rsidRDefault="000215F8" w:rsidP="000215F8">
      <w:pPr>
        <w:spacing w:after="0" w:line="240" w:lineRule="auto"/>
        <w:rPr>
          <w:rFonts w:ascii="Courier New" w:eastAsia="Times New Roman" w:hAnsi="Courier New" w:cs="Courier New"/>
          <w:sz w:val="20"/>
          <w:szCs w:val="20"/>
          <w:lang w:eastAsia="uk-UA"/>
        </w:rPr>
      </w:pPr>
      <w:r w:rsidRPr="000215F8">
        <w:rPr>
          <w:rFonts w:ascii="Courier New" w:eastAsia="Times New Roman" w:hAnsi="Courier New" w:cs="Courier New"/>
          <w:sz w:val="20"/>
          <w:szCs w:val="20"/>
          <w:lang w:eastAsia="uk-UA"/>
        </w:rPr>
        <w:t>будiвлi та споруди -  20 рокiв;</w:t>
      </w:r>
    </w:p>
    <w:p w:rsidR="000215F8" w:rsidRPr="000215F8" w:rsidRDefault="000215F8" w:rsidP="000215F8">
      <w:pPr>
        <w:spacing w:after="0" w:line="240" w:lineRule="auto"/>
        <w:rPr>
          <w:rFonts w:ascii="Courier New" w:eastAsia="Times New Roman" w:hAnsi="Courier New" w:cs="Courier New"/>
          <w:sz w:val="20"/>
          <w:szCs w:val="20"/>
          <w:lang w:eastAsia="uk-UA"/>
        </w:rPr>
      </w:pPr>
      <w:r w:rsidRPr="000215F8">
        <w:rPr>
          <w:rFonts w:ascii="Courier New" w:eastAsia="Times New Roman" w:hAnsi="Courier New" w:cs="Courier New"/>
          <w:sz w:val="20"/>
          <w:szCs w:val="20"/>
          <w:lang w:eastAsia="uk-UA"/>
        </w:rPr>
        <w:t>машини та обладнання - 5 рокiв;</w:t>
      </w:r>
    </w:p>
    <w:p w:rsidR="000215F8" w:rsidRPr="000215F8" w:rsidRDefault="000215F8" w:rsidP="000215F8">
      <w:pPr>
        <w:spacing w:after="0" w:line="240" w:lineRule="auto"/>
        <w:rPr>
          <w:rFonts w:ascii="Courier New" w:eastAsia="Times New Roman" w:hAnsi="Courier New" w:cs="Courier New"/>
          <w:sz w:val="20"/>
          <w:szCs w:val="20"/>
          <w:lang w:eastAsia="uk-UA"/>
        </w:rPr>
      </w:pPr>
      <w:r w:rsidRPr="000215F8">
        <w:rPr>
          <w:rFonts w:ascii="Courier New" w:eastAsia="Times New Roman" w:hAnsi="Courier New" w:cs="Courier New"/>
          <w:sz w:val="20"/>
          <w:szCs w:val="20"/>
          <w:lang w:eastAsia="uk-UA"/>
        </w:rPr>
        <w:t>транспортнi засоби - 5 рокiв;</w:t>
      </w:r>
    </w:p>
    <w:p w:rsidR="000215F8" w:rsidRPr="000215F8" w:rsidRDefault="000215F8" w:rsidP="000215F8">
      <w:pPr>
        <w:spacing w:after="0" w:line="240" w:lineRule="auto"/>
        <w:rPr>
          <w:rFonts w:ascii="Courier New" w:eastAsia="Times New Roman" w:hAnsi="Courier New" w:cs="Courier New"/>
          <w:sz w:val="20"/>
          <w:szCs w:val="20"/>
          <w:lang w:eastAsia="uk-UA"/>
        </w:rPr>
      </w:pPr>
      <w:r w:rsidRPr="000215F8">
        <w:rPr>
          <w:rFonts w:ascii="Courier New" w:eastAsia="Times New Roman" w:hAnsi="Courier New" w:cs="Courier New"/>
          <w:sz w:val="20"/>
          <w:szCs w:val="20"/>
          <w:lang w:eastAsia="uk-UA"/>
        </w:rPr>
        <w:t>iншi - 4 роки.</w:t>
      </w:r>
    </w:p>
    <w:p w:rsidR="000215F8" w:rsidRPr="000215F8" w:rsidRDefault="000215F8" w:rsidP="000215F8">
      <w:pPr>
        <w:spacing w:after="0" w:line="240" w:lineRule="auto"/>
        <w:rPr>
          <w:rFonts w:ascii="Courier New" w:eastAsia="Times New Roman" w:hAnsi="Courier New" w:cs="Courier New"/>
          <w:sz w:val="20"/>
          <w:szCs w:val="20"/>
          <w:lang w:eastAsia="uk-UA"/>
        </w:rPr>
      </w:pPr>
      <w:r w:rsidRPr="000215F8">
        <w:rPr>
          <w:rFonts w:ascii="Courier New" w:eastAsia="Times New Roman" w:hAnsi="Courier New" w:cs="Courier New"/>
          <w:sz w:val="20"/>
          <w:szCs w:val="20"/>
          <w:lang w:eastAsia="uk-UA"/>
        </w:rPr>
        <w:t xml:space="preserve"> Первiсна вартiсть основних засобiв на кiнець звiтного перiоду складає 86969 тис. грн. Ступiнь зносу основних засобiв складає 71,60 %.  Сума нарахованого зносу на кiнець звiтного перiоду - 62282 тис. грн. Ступiнь використання - 100%. Суттєвих змiн у вартостi основних засобiв емiтента на протязi звiтного перiоду не вiдбувалось. Обмежень на використання майна емiтента - немає.</w:t>
      </w:r>
    </w:p>
    <w:p w:rsidR="000215F8" w:rsidRPr="000215F8" w:rsidRDefault="000215F8" w:rsidP="000215F8">
      <w:pPr>
        <w:spacing w:after="0" w:line="240" w:lineRule="auto"/>
        <w:rPr>
          <w:rFonts w:ascii="Times New Roman" w:eastAsia="Times New Roman" w:hAnsi="Times New Roman" w:cs="Times New Roman"/>
          <w:sz w:val="20"/>
          <w:szCs w:val="20"/>
          <w:lang w:val="en-US" w:eastAsia="uk-UA"/>
        </w:rPr>
      </w:pPr>
    </w:p>
    <w:p w:rsidR="000215F8" w:rsidRDefault="000215F8">
      <w:pPr>
        <w:sectPr w:rsidR="000215F8" w:rsidSect="000215F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0215F8" w:rsidRPr="000215F8" w:rsidTr="00081FE8">
        <w:trPr>
          <w:trHeight w:val="244"/>
        </w:trPr>
        <w:tc>
          <w:tcPr>
            <w:tcW w:w="9828" w:type="dxa"/>
            <w:gridSpan w:val="4"/>
          </w:tcPr>
          <w:p w:rsidR="000215F8" w:rsidRPr="000215F8" w:rsidRDefault="000215F8" w:rsidP="000215F8">
            <w:pPr>
              <w:jc w:val="center"/>
              <w:rPr>
                <w:b/>
                <w:bCs/>
                <w:color w:val="000000"/>
                <w:sz w:val="24"/>
                <w:szCs w:val="24"/>
                <w:lang w:val="uk-UA" w:eastAsia="uk-UA"/>
              </w:rPr>
            </w:pPr>
            <w:r w:rsidRPr="000215F8">
              <w:rPr>
                <w:b/>
                <w:bCs/>
                <w:color w:val="000000"/>
                <w:sz w:val="24"/>
                <w:szCs w:val="24"/>
                <w:lang w:eastAsia="uk-UA"/>
              </w:rPr>
              <w:lastRenderedPageBreak/>
              <w:t>2</w:t>
            </w:r>
            <w:r w:rsidRPr="000215F8">
              <w:rPr>
                <w:b/>
                <w:bCs/>
                <w:color w:val="000000"/>
                <w:sz w:val="24"/>
                <w:szCs w:val="24"/>
                <w:lang w:val="uk-UA" w:eastAsia="uk-UA"/>
              </w:rPr>
              <w:t>. Інформація щодо вартості чистих активів емітента</w:t>
            </w:r>
          </w:p>
          <w:p w:rsidR="000215F8" w:rsidRPr="000215F8" w:rsidRDefault="000215F8" w:rsidP="000215F8">
            <w:pPr>
              <w:rPr>
                <w:sz w:val="24"/>
                <w:szCs w:val="24"/>
                <w:lang w:val="uk-UA" w:eastAsia="uk-UA"/>
              </w:rPr>
            </w:pPr>
          </w:p>
        </w:tc>
      </w:tr>
      <w:tr w:rsidR="000215F8" w:rsidRPr="000215F8" w:rsidTr="00081FE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0215F8" w:rsidRPr="000215F8" w:rsidRDefault="000215F8" w:rsidP="000215F8">
            <w:pPr>
              <w:rPr>
                <w:b/>
                <w:lang w:val="uk-UA" w:eastAsia="uk-UA"/>
              </w:rPr>
            </w:pPr>
            <w:r w:rsidRPr="000215F8">
              <w:rPr>
                <w:b/>
                <w:lang w:eastAsia="uk-UA"/>
              </w:rPr>
              <w:t>Найменування показника</w:t>
            </w:r>
            <w:r w:rsidRPr="000215F8">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0215F8" w:rsidRPr="000215F8" w:rsidRDefault="000215F8" w:rsidP="000215F8">
            <w:pPr>
              <w:jc w:val="center"/>
              <w:rPr>
                <w:b/>
                <w:lang w:eastAsia="uk-UA"/>
              </w:rPr>
            </w:pPr>
            <w:r w:rsidRPr="000215F8">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0215F8" w:rsidRPr="000215F8" w:rsidRDefault="000215F8" w:rsidP="000215F8">
            <w:pPr>
              <w:jc w:val="center"/>
              <w:rPr>
                <w:b/>
                <w:lang w:eastAsia="uk-UA"/>
              </w:rPr>
            </w:pPr>
            <w:r w:rsidRPr="000215F8">
              <w:rPr>
                <w:b/>
                <w:lang w:eastAsia="uk-UA"/>
              </w:rPr>
              <w:t>За попередній період</w:t>
            </w:r>
          </w:p>
        </w:tc>
      </w:tr>
      <w:tr w:rsidR="000215F8" w:rsidRPr="000215F8" w:rsidTr="00081FE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215F8" w:rsidRPr="000215F8" w:rsidRDefault="000215F8" w:rsidP="000215F8">
            <w:pPr>
              <w:rPr>
                <w:b/>
                <w:lang w:eastAsia="uk-UA"/>
              </w:rPr>
            </w:pPr>
            <w:r w:rsidRPr="000215F8">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jc w:val="center"/>
              <w:rPr>
                <w:lang w:eastAsia="uk-UA"/>
              </w:rPr>
            </w:pPr>
            <w:r w:rsidRPr="000215F8">
              <w:rPr>
                <w:lang w:val="en-US" w:eastAsia="uk-UA"/>
              </w:rPr>
              <w:t>-18205</w:t>
            </w:r>
          </w:p>
        </w:tc>
        <w:tc>
          <w:tcPr>
            <w:tcW w:w="2581" w:type="dxa"/>
            <w:tcBorders>
              <w:top w:val="single" w:sz="6" w:space="0" w:color="auto"/>
              <w:left w:val="single" w:sz="6" w:space="0" w:color="auto"/>
              <w:bottom w:val="single" w:sz="6" w:space="0" w:color="auto"/>
              <w:right w:val="single" w:sz="4" w:space="0" w:color="auto"/>
            </w:tcBorders>
            <w:vAlign w:val="center"/>
          </w:tcPr>
          <w:p w:rsidR="000215F8" w:rsidRPr="000215F8" w:rsidRDefault="000215F8" w:rsidP="000215F8">
            <w:pPr>
              <w:jc w:val="center"/>
              <w:rPr>
                <w:lang w:eastAsia="uk-UA"/>
              </w:rPr>
            </w:pPr>
            <w:r w:rsidRPr="000215F8">
              <w:rPr>
                <w:lang w:val="en-US" w:eastAsia="uk-UA"/>
              </w:rPr>
              <w:t>-8642</w:t>
            </w:r>
          </w:p>
        </w:tc>
      </w:tr>
      <w:tr w:rsidR="000215F8" w:rsidRPr="000215F8" w:rsidTr="00081FE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215F8" w:rsidRPr="000215F8" w:rsidRDefault="000215F8" w:rsidP="000215F8">
            <w:pPr>
              <w:rPr>
                <w:b/>
                <w:lang w:eastAsia="uk-UA"/>
              </w:rPr>
            </w:pPr>
            <w:r w:rsidRPr="000215F8">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jc w:val="center"/>
              <w:rPr>
                <w:lang w:eastAsia="uk-UA"/>
              </w:rPr>
            </w:pPr>
            <w:r w:rsidRPr="000215F8">
              <w:rPr>
                <w:lang w:val="en-US" w:eastAsia="uk-UA"/>
              </w:rPr>
              <w:t>2332</w:t>
            </w:r>
          </w:p>
        </w:tc>
        <w:tc>
          <w:tcPr>
            <w:tcW w:w="2581" w:type="dxa"/>
            <w:tcBorders>
              <w:top w:val="single" w:sz="6" w:space="0" w:color="auto"/>
              <w:left w:val="single" w:sz="6" w:space="0" w:color="auto"/>
              <w:bottom w:val="single" w:sz="6" w:space="0" w:color="auto"/>
              <w:right w:val="single" w:sz="4" w:space="0" w:color="auto"/>
            </w:tcBorders>
            <w:vAlign w:val="center"/>
          </w:tcPr>
          <w:p w:rsidR="000215F8" w:rsidRPr="000215F8" w:rsidRDefault="000215F8" w:rsidP="000215F8">
            <w:pPr>
              <w:jc w:val="center"/>
              <w:rPr>
                <w:lang w:eastAsia="uk-UA"/>
              </w:rPr>
            </w:pPr>
            <w:r w:rsidRPr="000215F8">
              <w:rPr>
                <w:lang w:val="en-US" w:eastAsia="uk-UA"/>
              </w:rPr>
              <w:t>2332</w:t>
            </w:r>
          </w:p>
        </w:tc>
      </w:tr>
      <w:tr w:rsidR="000215F8" w:rsidRPr="000215F8" w:rsidTr="00081FE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215F8" w:rsidRPr="000215F8" w:rsidRDefault="000215F8" w:rsidP="000215F8">
            <w:pPr>
              <w:rPr>
                <w:b/>
                <w:lang w:eastAsia="uk-UA"/>
              </w:rPr>
            </w:pPr>
            <w:r w:rsidRPr="000215F8">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jc w:val="center"/>
              <w:rPr>
                <w:lang w:eastAsia="uk-UA"/>
              </w:rPr>
            </w:pPr>
            <w:r w:rsidRPr="000215F8">
              <w:rPr>
                <w:lang w:val="en-US" w:eastAsia="uk-UA"/>
              </w:rPr>
              <w:t>2332</w:t>
            </w:r>
          </w:p>
        </w:tc>
        <w:tc>
          <w:tcPr>
            <w:tcW w:w="2581" w:type="dxa"/>
            <w:tcBorders>
              <w:top w:val="single" w:sz="6" w:space="0" w:color="auto"/>
              <w:left w:val="single" w:sz="6" w:space="0" w:color="auto"/>
              <w:bottom w:val="single" w:sz="6" w:space="0" w:color="auto"/>
              <w:right w:val="single" w:sz="4" w:space="0" w:color="auto"/>
            </w:tcBorders>
            <w:vAlign w:val="center"/>
          </w:tcPr>
          <w:p w:rsidR="000215F8" w:rsidRPr="000215F8" w:rsidRDefault="000215F8" w:rsidP="000215F8">
            <w:pPr>
              <w:jc w:val="center"/>
              <w:rPr>
                <w:lang w:eastAsia="uk-UA"/>
              </w:rPr>
            </w:pPr>
            <w:r w:rsidRPr="000215F8">
              <w:rPr>
                <w:lang w:val="en-US" w:eastAsia="uk-UA"/>
              </w:rPr>
              <w:t>2332</w:t>
            </w:r>
          </w:p>
        </w:tc>
      </w:tr>
      <w:tr w:rsidR="000215F8" w:rsidRPr="000215F8" w:rsidTr="00081FE8">
        <w:trPr>
          <w:trHeight w:val="340"/>
        </w:trPr>
        <w:tc>
          <w:tcPr>
            <w:tcW w:w="1188" w:type="dxa"/>
            <w:tcBorders>
              <w:top w:val="single" w:sz="6" w:space="0" w:color="auto"/>
              <w:left w:val="single" w:sz="4" w:space="0" w:color="auto"/>
              <w:bottom w:val="single" w:sz="6" w:space="0" w:color="auto"/>
              <w:right w:val="single" w:sz="6" w:space="0" w:color="auto"/>
            </w:tcBorders>
          </w:tcPr>
          <w:p w:rsidR="000215F8" w:rsidRPr="000215F8" w:rsidRDefault="000215F8" w:rsidP="000215F8">
            <w:pPr>
              <w:rPr>
                <w:b/>
                <w:lang w:eastAsia="uk-UA"/>
              </w:rPr>
            </w:pPr>
            <w:r w:rsidRPr="000215F8">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0215F8" w:rsidRPr="00927FA9" w:rsidRDefault="000215F8" w:rsidP="000215F8">
            <w:pPr>
              <w:rPr>
                <w:lang w:eastAsia="uk-UA"/>
              </w:rPr>
            </w:pPr>
            <w:r w:rsidRPr="00927FA9">
              <w:rPr>
                <w:lang w:eastAsia="uk-UA"/>
              </w:rPr>
              <w:t>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0215F8" w:rsidRPr="000215F8" w:rsidTr="00081FE8">
        <w:trPr>
          <w:trHeight w:val="340"/>
        </w:trPr>
        <w:tc>
          <w:tcPr>
            <w:tcW w:w="1188" w:type="dxa"/>
            <w:tcBorders>
              <w:top w:val="single" w:sz="6" w:space="0" w:color="auto"/>
              <w:left w:val="single" w:sz="4" w:space="0" w:color="auto"/>
              <w:bottom w:val="single" w:sz="4" w:space="0" w:color="auto"/>
              <w:right w:val="single" w:sz="6" w:space="0" w:color="auto"/>
            </w:tcBorders>
          </w:tcPr>
          <w:p w:rsidR="000215F8" w:rsidRPr="000215F8" w:rsidRDefault="000215F8" w:rsidP="000215F8">
            <w:pPr>
              <w:rPr>
                <w:b/>
                <w:lang w:eastAsia="uk-UA"/>
              </w:rPr>
            </w:pPr>
            <w:r w:rsidRPr="000215F8">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0215F8" w:rsidRPr="00927FA9" w:rsidRDefault="000215F8" w:rsidP="000215F8">
            <w:pPr>
              <w:rPr>
                <w:lang w:eastAsia="uk-UA"/>
              </w:rPr>
            </w:pPr>
            <w:r w:rsidRPr="00927FA9">
              <w:rPr>
                <w:lang w:eastAsia="uk-UA"/>
              </w:rPr>
              <w:t>Розрахункова вартість чистих активів(-18205.000 тис.грн. ) менше скоригованого статутного капіталу(2332.000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1523 тис.грн.</w:t>
            </w:r>
          </w:p>
        </w:tc>
      </w:tr>
    </w:tbl>
    <w:p w:rsidR="000215F8" w:rsidRPr="000215F8" w:rsidRDefault="000215F8" w:rsidP="000215F8">
      <w:pPr>
        <w:spacing w:after="0" w:line="240" w:lineRule="auto"/>
        <w:rPr>
          <w:rFonts w:ascii="Times New Roman" w:eastAsia="Times New Roman" w:hAnsi="Times New Roman" w:cs="Times New Roman"/>
          <w:sz w:val="24"/>
          <w:szCs w:val="24"/>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927FA9">
        <w:rPr>
          <w:rFonts w:ascii="Times New Roman" w:eastAsia="Times New Roman" w:hAnsi="Times New Roman" w:cs="Times New Roman"/>
          <w:b/>
          <w:bCs/>
          <w:color w:val="000000"/>
          <w:sz w:val="26"/>
          <w:szCs w:val="26"/>
          <w:lang w:eastAsia="uk-UA"/>
        </w:rPr>
        <w:lastRenderedPageBreak/>
        <w:t>3</w:t>
      </w:r>
      <w:r w:rsidRPr="000215F8">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tblPr>
      <w:tblGrid>
        <w:gridCol w:w="738"/>
        <w:gridCol w:w="3757"/>
        <w:gridCol w:w="1189"/>
        <w:gridCol w:w="1385"/>
        <w:gridCol w:w="1651"/>
        <w:gridCol w:w="1233"/>
      </w:tblGrid>
      <w:tr w:rsidR="000215F8" w:rsidRPr="000215F8" w:rsidTr="00081FE8">
        <w:tc>
          <w:tcPr>
            <w:tcW w:w="4492" w:type="dxa"/>
            <w:gridSpan w:val="2"/>
          </w:tcPr>
          <w:p w:rsidR="000215F8" w:rsidRPr="000215F8" w:rsidRDefault="000215F8" w:rsidP="000215F8">
            <w:pPr>
              <w:ind w:left="180" w:hanging="180"/>
              <w:jc w:val="center"/>
              <w:rPr>
                <w:b/>
                <w:bCs/>
                <w:lang w:val="uk-UA" w:eastAsia="uk-UA"/>
              </w:rPr>
            </w:pPr>
            <w:r w:rsidRPr="000215F8">
              <w:rPr>
                <w:b/>
                <w:bCs/>
                <w:lang w:val="uk-UA" w:eastAsia="uk-UA"/>
              </w:rPr>
              <w:t>Види зобов’</w:t>
            </w:r>
            <w:r w:rsidRPr="000215F8">
              <w:rPr>
                <w:b/>
                <w:bCs/>
                <w:lang w:val="en-US" w:eastAsia="uk-UA"/>
              </w:rPr>
              <w:t>язань</w:t>
            </w:r>
          </w:p>
        </w:tc>
        <w:tc>
          <w:tcPr>
            <w:tcW w:w="1189" w:type="dxa"/>
          </w:tcPr>
          <w:p w:rsidR="000215F8" w:rsidRPr="000215F8" w:rsidRDefault="000215F8" w:rsidP="000215F8">
            <w:pPr>
              <w:jc w:val="center"/>
              <w:rPr>
                <w:b/>
                <w:bCs/>
                <w:lang w:val="uk-UA" w:eastAsia="uk-UA"/>
              </w:rPr>
            </w:pPr>
            <w:r w:rsidRPr="000215F8">
              <w:rPr>
                <w:b/>
                <w:bCs/>
                <w:lang w:val="uk-UA" w:eastAsia="uk-UA"/>
              </w:rPr>
              <w:t>Дата виникнення</w:t>
            </w:r>
          </w:p>
        </w:tc>
        <w:tc>
          <w:tcPr>
            <w:tcW w:w="1385" w:type="dxa"/>
          </w:tcPr>
          <w:p w:rsidR="000215F8" w:rsidRPr="000215F8" w:rsidRDefault="000215F8" w:rsidP="000215F8">
            <w:pPr>
              <w:jc w:val="center"/>
              <w:rPr>
                <w:b/>
                <w:bCs/>
                <w:lang w:val="uk-UA" w:eastAsia="uk-UA"/>
              </w:rPr>
            </w:pPr>
            <w:r w:rsidRPr="000215F8">
              <w:rPr>
                <w:b/>
                <w:bCs/>
                <w:lang w:val="uk-UA" w:eastAsia="uk-UA"/>
              </w:rPr>
              <w:t>Непогашена частина боргу (тис.грн.)</w:t>
            </w:r>
          </w:p>
        </w:tc>
        <w:tc>
          <w:tcPr>
            <w:tcW w:w="1651" w:type="dxa"/>
          </w:tcPr>
          <w:p w:rsidR="000215F8" w:rsidRPr="000215F8" w:rsidRDefault="000215F8" w:rsidP="000215F8">
            <w:pPr>
              <w:jc w:val="center"/>
              <w:rPr>
                <w:b/>
                <w:bCs/>
                <w:lang w:val="uk-UA" w:eastAsia="uk-UA"/>
              </w:rPr>
            </w:pPr>
            <w:r w:rsidRPr="000215F8">
              <w:rPr>
                <w:b/>
                <w:bCs/>
                <w:lang w:val="uk-UA" w:eastAsia="uk-UA"/>
              </w:rPr>
              <w:t>Відсоток за користування коштами (відсоток річних)</w:t>
            </w:r>
          </w:p>
        </w:tc>
        <w:tc>
          <w:tcPr>
            <w:tcW w:w="1231" w:type="dxa"/>
          </w:tcPr>
          <w:p w:rsidR="000215F8" w:rsidRPr="000215F8" w:rsidRDefault="000215F8" w:rsidP="000215F8">
            <w:pPr>
              <w:jc w:val="center"/>
              <w:rPr>
                <w:b/>
                <w:bCs/>
                <w:lang w:val="uk-UA" w:eastAsia="uk-UA"/>
              </w:rPr>
            </w:pPr>
            <w:r w:rsidRPr="000215F8">
              <w:rPr>
                <w:b/>
                <w:bCs/>
                <w:lang w:val="uk-UA" w:eastAsia="uk-UA"/>
              </w:rPr>
              <w:t>Дата погашення</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Кредити банку, у тому числі :</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15000.00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Короткостроковий кредит банку</w:t>
            </w:r>
          </w:p>
        </w:tc>
        <w:tc>
          <w:tcPr>
            <w:tcW w:w="1189" w:type="dxa"/>
          </w:tcPr>
          <w:p w:rsidR="000215F8" w:rsidRPr="000215F8" w:rsidRDefault="000215F8" w:rsidP="000215F8">
            <w:pPr>
              <w:jc w:val="right"/>
              <w:rPr>
                <w:bCs/>
                <w:lang w:val="uk-UA" w:eastAsia="uk-UA"/>
              </w:rPr>
            </w:pPr>
            <w:r w:rsidRPr="000215F8">
              <w:rPr>
                <w:bCs/>
                <w:lang w:val="uk-UA" w:eastAsia="uk-UA"/>
              </w:rPr>
              <w:t>15.05.2017</w:t>
            </w:r>
          </w:p>
        </w:tc>
        <w:tc>
          <w:tcPr>
            <w:tcW w:w="1385" w:type="dxa"/>
          </w:tcPr>
          <w:p w:rsidR="000215F8" w:rsidRPr="000215F8" w:rsidRDefault="000215F8" w:rsidP="000215F8">
            <w:pPr>
              <w:jc w:val="right"/>
              <w:rPr>
                <w:bCs/>
                <w:lang w:val="uk-UA" w:eastAsia="uk-UA"/>
              </w:rPr>
            </w:pPr>
            <w:r w:rsidRPr="000215F8">
              <w:rPr>
                <w:bCs/>
                <w:lang w:val="uk-UA" w:eastAsia="uk-UA"/>
              </w:rPr>
              <w:t>15000.00</w:t>
            </w:r>
          </w:p>
        </w:tc>
        <w:tc>
          <w:tcPr>
            <w:tcW w:w="1651" w:type="dxa"/>
          </w:tcPr>
          <w:p w:rsidR="000215F8" w:rsidRPr="000215F8" w:rsidRDefault="000215F8" w:rsidP="000215F8">
            <w:pPr>
              <w:jc w:val="right"/>
              <w:rPr>
                <w:bCs/>
                <w:lang w:val="uk-UA" w:eastAsia="uk-UA"/>
              </w:rPr>
            </w:pPr>
            <w:r w:rsidRPr="000215F8">
              <w:rPr>
                <w:bCs/>
                <w:lang w:val="uk-UA" w:eastAsia="uk-UA"/>
              </w:rPr>
              <w:t>17.000</w:t>
            </w:r>
          </w:p>
        </w:tc>
        <w:tc>
          <w:tcPr>
            <w:tcW w:w="1231" w:type="dxa"/>
          </w:tcPr>
          <w:p w:rsidR="000215F8" w:rsidRPr="000215F8" w:rsidRDefault="000215F8" w:rsidP="000215F8">
            <w:pPr>
              <w:jc w:val="right"/>
              <w:rPr>
                <w:bCs/>
                <w:lang w:val="uk-UA" w:eastAsia="uk-UA"/>
              </w:rPr>
            </w:pPr>
            <w:r w:rsidRPr="000215F8">
              <w:rPr>
                <w:bCs/>
                <w:lang w:val="uk-UA" w:eastAsia="uk-UA"/>
              </w:rPr>
              <w:t>31.12.2018</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Зобов'язання за цінними паперами</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12935.00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у тому числі за облігаціями (за кожним випуском) :</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0.00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за іпотечними цінними паперами (за кожним власним випуском):</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0.00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за сертифікатами ФОН (за кожним власним випуском):</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0.00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За векселями (всього)</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12935.00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за іншими цінними паперами (у тому числі за похідними цінними паперами) (за кожним видом):</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0.00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За фінансовими інвестиціями в корпоративні права (за кожним видом):</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0.00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Податкові зобов'язання</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501.00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Фінансова допомога на зворотній основі</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59495.00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Інші зобов'язання та забезпечення</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21352.00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0215F8" w:rsidTr="00081FE8">
        <w:tc>
          <w:tcPr>
            <w:tcW w:w="4492" w:type="dxa"/>
            <w:gridSpan w:val="2"/>
          </w:tcPr>
          <w:p w:rsidR="000215F8" w:rsidRPr="000215F8" w:rsidRDefault="000215F8" w:rsidP="000215F8">
            <w:pPr>
              <w:ind w:left="180" w:hanging="180"/>
              <w:rPr>
                <w:bCs/>
                <w:lang w:val="uk-UA" w:eastAsia="uk-UA"/>
              </w:rPr>
            </w:pPr>
            <w:r w:rsidRPr="000215F8">
              <w:rPr>
                <w:bCs/>
                <w:lang w:val="uk-UA" w:eastAsia="uk-UA"/>
              </w:rPr>
              <w:t>Усього зобов'язань та забезпечень</w:t>
            </w:r>
          </w:p>
        </w:tc>
        <w:tc>
          <w:tcPr>
            <w:tcW w:w="1189" w:type="dxa"/>
          </w:tcPr>
          <w:p w:rsidR="000215F8" w:rsidRPr="000215F8" w:rsidRDefault="000215F8" w:rsidP="000215F8">
            <w:pPr>
              <w:jc w:val="right"/>
              <w:rPr>
                <w:bCs/>
                <w:lang w:val="uk-UA" w:eastAsia="uk-UA"/>
              </w:rPr>
            </w:pPr>
            <w:r w:rsidRPr="000215F8">
              <w:rPr>
                <w:bCs/>
                <w:lang w:val="uk-UA" w:eastAsia="uk-UA"/>
              </w:rPr>
              <w:t>Х</w:t>
            </w:r>
          </w:p>
        </w:tc>
        <w:tc>
          <w:tcPr>
            <w:tcW w:w="1385" w:type="dxa"/>
          </w:tcPr>
          <w:p w:rsidR="000215F8" w:rsidRPr="000215F8" w:rsidRDefault="000215F8" w:rsidP="000215F8">
            <w:pPr>
              <w:jc w:val="right"/>
              <w:rPr>
                <w:bCs/>
                <w:lang w:val="uk-UA" w:eastAsia="uk-UA"/>
              </w:rPr>
            </w:pPr>
            <w:r w:rsidRPr="000215F8">
              <w:rPr>
                <w:bCs/>
                <w:lang w:val="uk-UA" w:eastAsia="uk-UA"/>
              </w:rPr>
              <w:t>109283.00</w:t>
            </w:r>
          </w:p>
        </w:tc>
        <w:tc>
          <w:tcPr>
            <w:tcW w:w="1651" w:type="dxa"/>
          </w:tcPr>
          <w:p w:rsidR="000215F8" w:rsidRPr="000215F8" w:rsidRDefault="000215F8" w:rsidP="000215F8">
            <w:pPr>
              <w:jc w:val="right"/>
              <w:rPr>
                <w:bCs/>
                <w:lang w:val="uk-UA" w:eastAsia="uk-UA"/>
              </w:rPr>
            </w:pPr>
            <w:r w:rsidRPr="000215F8">
              <w:rPr>
                <w:bCs/>
                <w:lang w:val="uk-UA" w:eastAsia="uk-UA"/>
              </w:rPr>
              <w:t>Х</w:t>
            </w:r>
          </w:p>
        </w:tc>
        <w:tc>
          <w:tcPr>
            <w:tcW w:w="1231" w:type="dxa"/>
          </w:tcPr>
          <w:p w:rsidR="000215F8" w:rsidRPr="000215F8" w:rsidRDefault="000215F8" w:rsidP="000215F8">
            <w:pPr>
              <w:jc w:val="right"/>
              <w:rPr>
                <w:bCs/>
                <w:lang w:val="uk-UA" w:eastAsia="uk-UA"/>
              </w:rPr>
            </w:pPr>
            <w:r w:rsidRPr="000215F8">
              <w:rPr>
                <w:bCs/>
                <w:lang w:val="uk-UA" w:eastAsia="uk-UA"/>
              </w:rPr>
              <w:t>Х</w:t>
            </w:r>
          </w:p>
        </w:tc>
      </w:tr>
      <w:tr w:rsidR="000215F8" w:rsidRPr="00927FA9" w:rsidTr="00081FE8">
        <w:tc>
          <w:tcPr>
            <w:tcW w:w="737" w:type="dxa"/>
          </w:tcPr>
          <w:p w:rsidR="000215F8" w:rsidRPr="000215F8" w:rsidRDefault="000215F8" w:rsidP="000215F8">
            <w:pPr>
              <w:rPr>
                <w:b/>
                <w:szCs w:val="24"/>
                <w:lang w:val="en-US" w:eastAsia="uk-UA"/>
              </w:rPr>
            </w:pPr>
            <w:r w:rsidRPr="000215F8">
              <w:rPr>
                <w:b/>
                <w:szCs w:val="24"/>
                <w:lang w:val="en-US" w:eastAsia="uk-UA"/>
              </w:rPr>
              <w:t>Опис</w:t>
            </w:r>
          </w:p>
        </w:tc>
        <w:tc>
          <w:tcPr>
            <w:tcW w:w="9213" w:type="dxa"/>
            <w:gridSpan w:val="5"/>
          </w:tcPr>
          <w:p w:rsidR="000215F8" w:rsidRPr="000215F8" w:rsidRDefault="000215F8" w:rsidP="000215F8">
            <w:pPr>
              <w:rPr>
                <w:szCs w:val="24"/>
                <w:lang w:val="en-US" w:eastAsia="uk-UA"/>
              </w:rPr>
            </w:pPr>
            <w:r w:rsidRPr="000215F8">
              <w:rPr>
                <w:szCs w:val="24"/>
                <w:lang w:val="en-US" w:eastAsia="uk-UA"/>
              </w:rPr>
              <w:t>Зобов`язання емiтента вiдповiдають даним бухгалттерського облiку Товариства i пiдтвердженi незалежною аудиторською фiрмою.</w:t>
            </w:r>
          </w:p>
        </w:tc>
      </w:tr>
    </w:tbl>
    <w:p w:rsidR="000215F8" w:rsidRPr="000215F8" w:rsidRDefault="000215F8" w:rsidP="000215F8">
      <w:pPr>
        <w:spacing w:after="0" w:line="240" w:lineRule="auto"/>
        <w:rPr>
          <w:rFonts w:ascii="Times New Roman" w:eastAsia="Times New Roman" w:hAnsi="Times New Roman" w:cs="Times New Roman"/>
          <w:sz w:val="24"/>
          <w:szCs w:val="24"/>
          <w:lang w:val="en-US" w:eastAsia="uk-UA"/>
        </w:rPr>
      </w:pPr>
    </w:p>
    <w:p w:rsidR="000215F8" w:rsidRPr="00927FA9" w:rsidRDefault="000215F8">
      <w:pPr>
        <w:rPr>
          <w:lang w:val="en-US"/>
        </w:rPr>
        <w:sectPr w:rsidR="000215F8" w:rsidRPr="00927FA9" w:rsidSect="000215F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0215F8" w:rsidRPr="000215F8" w:rsidTr="00081FE8">
        <w:tc>
          <w:tcPr>
            <w:tcW w:w="9720" w:type="dxa"/>
            <w:tcMar>
              <w:top w:w="60" w:type="dxa"/>
              <w:left w:w="60" w:type="dxa"/>
              <w:bottom w:w="60" w:type="dxa"/>
              <w:right w:w="60" w:type="dxa"/>
            </w:tcMar>
            <w:vAlign w:val="center"/>
          </w:tcPr>
          <w:p w:rsidR="000215F8" w:rsidRPr="000215F8" w:rsidRDefault="000215F8" w:rsidP="000215F8">
            <w:pPr>
              <w:spacing w:after="0" w:line="240" w:lineRule="auto"/>
              <w:ind w:left="-210"/>
              <w:jc w:val="center"/>
              <w:rPr>
                <w:rFonts w:ascii="Times New Roman" w:eastAsia="Times New Roman" w:hAnsi="Times New Roman" w:cs="Times New Roman"/>
                <w:b/>
                <w:bCs/>
                <w:sz w:val="28"/>
                <w:szCs w:val="28"/>
                <w:lang w:val="uk-UA" w:eastAsia="uk-UA"/>
              </w:rPr>
            </w:pPr>
            <w:r w:rsidRPr="00927FA9">
              <w:rPr>
                <w:rFonts w:ascii="Times New Roman" w:eastAsia="Times New Roman" w:hAnsi="Times New Roman" w:cs="Times New Roman"/>
                <w:b/>
                <w:color w:val="000000"/>
                <w:sz w:val="28"/>
                <w:szCs w:val="28"/>
                <w:lang w:eastAsia="uk-UA"/>
              </w:rPr>
              <w:lastRenderedPageBreak/>
              <w:t>6</w:t>
            </w:r>
            <w:r w:rsidRPr="000215F8">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tblPr>
      <w:tblGrid>
        <w:gridCol w:w="3386"/>
        <w:gridCol w:w="6752"/>
      </w:tblGrid>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Публічне акціонерне товариство "УКРСИББАНК"</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Організаційно-правова форма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Публiчне акцiонерне товариство</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Ідентифікаційний код юридичної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09807750</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Місцезнаходження</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04070 УКРАЇНА  м. Київ вул. Андріївська, буд. 2/12</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Номер ліцензії або іншого документа на цей 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АЕ №286556</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Назва державного органу, що видав ліцензію або інший документ</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Національна комісія з цінних паперів та фондового ринку</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Дата видачі ліцензії або іншого документа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08.10.2013</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Міжміський код та телефон</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0445375038</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Факс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0445375038</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Професiйна дiяльнiсть на фондовому ринку - депозитарна дiяльнiсть.</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Опис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Укладено договiр про вiдкриття рахункiв у цiнних паперах власникам iменних цiнних паперiв випуску.</w:t>
            </w:r>
          </w:p>
        </w:tc>
      </w:tr>
    </w:tbl>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Публічне акціонерне товариство "Національний депозитарій України"</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Організаційно-правова форма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Публiчне акцiонерне товариство</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Ідентифікаційний код юридичної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30370711</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Місцезнаходження</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04071 УКРАЇНА  м. Київ вул. Тропініна, буд. 7Г</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Номер ліцензії або іншого документа на цей 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АЕ №263439</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Назва державного органу, що видав ліцензію або інший документ</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НКЦПФР</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Дата видачі ліцензії або іншого документа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01.10.2013</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Міжміський код та телефон</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 591-04-37</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Факс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 482-52-01</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Депозитарна дiяльнiсть депозитарiю цiнних паперiв</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Опис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Укладено договори на:</w:t>
            </w:r>
          </w:p>
          <w:p w:rsidR="000215F8" w:rsidRPr="000215F8" w:rsidRDefault="000215F8" w:rsidP="000215F8">
            <w:pPr>
              <w:rPr>
                <w:szCs w:val="24"/>
                <w:lang w:val="uk-UA" w:eastAsia="uk-UA"/>
              </w:rPr>
            </w:pPr>
            <w:r w:rsidRPr="000215F8">
              <w:rPr>
                <w:szCs w:val="24"/>
                <w:lang w:val="uk-UA" w:eastAsia="uk-UA"/>
              </w:rPr>
              <w:t>1.Обслуговування випускiв  цiнних паперiв Товариства з Додатковою угодою;</w:t>
            </w:r>
          </w:p>
          <w:p w:rsidR="000215F8" w:rsidRPr="000215F8" w:rsidRDefault="000215F8" w:rsidP="000215F8">
            <w:pPr>
              <w:rPr>
                <w:szCs w:val="24"/>
                <w:lang w:val="uk-UA" w:eastAsia="uk-UA"/>
              </w:rPr>
            </w:pPr>
            <w:r w:rsidRPr="000215F8">
              <w:rPr>
                <w:szCs w:val="24"/>
                <w:lang w:val="uk-UA" w:eastAsia="uk-UA"/>
              </w:rPr>
              <w:t>2.Надання послуг з iнформацiйно - технiчної пiдтримки;</w:t>
            </w:r>
          </w:p>
          <w:p w:rsidR="000215F8" w:rsidRPr="000215F8" w:rsidRDefault="000215F8" w:rsidP="000215F8">
            <w:pPr>
              <w:rPr>
                <w:szCs w:val="24"/>
                <w:lang w:val="uk-UA" w:eastAsia="uk-UA"/>
              </w:rPr>
            </w:pPr>
            <w:r w:rsidRPr="000215F8">
              <w:rPr>
                <w:szCs w:val="24"/>
                <w:lang w:val="uk-UA" w:eastAsia="uk-UA"/>
              </w:rPr>
              <w:t>3.Надання послуг електронного цифрового пiдпису акредитованим центром сертифiкацiї ключiв ПАТ "НДУ".</w:t>
            </w:r>
          </w:p>
          <w:p w:rsidR="000215F8" w:rsidRPr="000215F8" w:rsidRDefault="000215F8" w:rsidP="000215F8">
            <w:pPr>
              <w:rPr>
                <w:szCs w:val="24"/>
                <w:lang w:val="uk-UA" w:eastAsia="uk-UA"/>
              </w:rPr>
            </w:pPr>
          </w:p>
        </w:tc>
      </w:tr>
    </w:tbl>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ДУ "Агентство з розвитку інфраструктури фондового ринку України"</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Організаційно-правова форма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Державне пiдприємство</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Ідентифікаційний код юридичної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21676262</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Місцезнаходження</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03150 УКРАЇНА  м.Київ вул.Антоновича, 51, оф. 1206</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Номер ліцензії або іншого документа на цей 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DR/00002/ARM</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Назва державного органу, що видав ліцензію або інший документ</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НКЦПФР</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Дата видачі ліцензії або іншого документа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18.02.2019</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lastRenderedPageBreak/>
              <w:t>Міжміський код та телефон</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 287-56-70</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Факс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 287-56-73</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Діяльність з подання звітності та/або адміністративних даних до НКЦПФР</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Опис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Подання звітності до НКЦПФР</w:t>
            </w:r>
          </w:p>
        </w:tc>
      </w:tr>
    </w:tbl>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ДУ "Агентство з розвитку інфраструктури фондового ринку України"</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Організаційно-правова форма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Державне пiдприємство</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Ідентифікаційний код юридичної особи</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21676262</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Місцезнаходження</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03150 УКРАЇНА  м.Київ вул.Антоновича, 51, оф. 1206</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Номер ліцензії або іншого документа на цей 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DR/00001/APA</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Назва державного органу, що видав ліцензію або інший документ</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НКЦПФР</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Дата видачі ліцензії або іншого документа</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18.02.2019</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Міжміський код та телефон</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 287-56-70</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Факс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(044) 287-56-73</w:t>
            </w:r>
          </w:p>
        </w:tc>
      </w:tr>
      <w:tr w:rsidR="000215F8" w:rsidRPr="00927FA9"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Вид діяльності</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Діяльність з оприлюднення регульованої інформації від імені учасників фондового ринку</w:t>
            </w:r>
          </w:p>
        </w:tc>
      </w:tr>
      <w:tr w:rsidR="000215F8" w:rsidRPr="000215F8" w:rsidTr="00081FE8">
        <w:tc>
          <w:tcPr>
            <w:tcW w:w="3401" w:type="dxa"/>
            <w:shd w:val="clear" w:color="auto" w:fill="auto"/>
          </w:tcPr>
          <w:p w:rsidR="000215F8" w:rsidRPr="000215F8" w:rsidRDefault="000215F8" w:rsidP="000215F8">
            <w:pPr>
              <w:rPr>
                <w:b/>
                <w:szCs w:val="24"/>
                <w:lang w:val="uk-UA" w:eastAsia="uk-UA"/>
              </w:rPr>
            </w:pPr>
            <w:r w:rsidRPr="000215F8">
              <w:rPr>
                <w:b/>
                <w:szCs w:val="24"/>
                <w:lang w:val="uk-UA" w:eastAsia="uk-UA"/>
              </w:rPr>
              <w:t>Опис</w:t>
            </w:r>
          </w:p>
        </w:tc>
        <w:tc>
          <w:tcPr>
            <w:tcW w:w="6803" w:type="dxa"/>
            <w:shd w:val="clear" w:color="auto" w:fill="auto"/>
          </w:tcPr>
          <w:p w:rsidR="000215F8" w:rsidRPr="000215F8" w:rsidRDefault="000215F8" w:rsidP="000215F8">
            <w:pPr>
              <w:rPr>
                <w:szCs w:val="24"/>
                <w:lang w:val="uk-UA" w:eastAsia="uk-UA"/>
              </w:rPr>
            </w:pPr>
            <w:r w:rsidRPr="000215F8">
              <w:rPr>
                <w:szCs w:val="24"/>
                <w:lang w:val="uk-UA" w:eastAsia="uk-UA"/>
              </w:rPr>
              <w:t>Оприлюднення регульованої інформації</w:t>
            </w:r>
          </w:p>
        </w:tc>
      </w:tr>
    </w:tbl>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Pr="000215F8" w:rsidRDefault="000215F8" w:rsidP="000215F8">
      <w:pPr>
        <w:spacing w:after="0" w:line="240" w:lineRule="auto"/>
        <w:rPr>
          <w:rFonts w:ascii="Times New Roman" w:eastAsia="Times New Roman" w:hAnsi="Times New Roman" w:cs="Times New Roman"/>
          <w:sz w:val="20"/>
          <w:szCs w:val="24"/>
          <w:lang w:val="uk-UA"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Коди</w:t>
            </w:r>
          </w:p>
        </w:tc>
      </w:tr>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0215F8" w:rsidRPr="000215F8" w:rsidRDefault="000215F8" w:rsidP="000215F8">
            <w:pPr>
              <w:widowControl w:val="0"/>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r>
      <w:tr w:rsidR="000215F8" w:rsidRPr="000215F8" w:rsidTr="00081FE8">
        <w:tc>
          <w:tcPr>
            <w:tcW w:w="6082" w:type="dxa"/>
          </w:tcPr>
          <w:p w:rsidR="000215F8" w:rsidRPr="00927FA9"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 xml:space="preserve">Підприємство  </w:t>
            </w:r>
            <w:r w:rsidRPr="00927FA9">
              <w:rPr>
                <w:rFonts w:ascii="Times New Roman" w:eastAsia="Times New Roman" w:hAnsi="Times New Roman" w:cs="Times New Roman"/>
                <w:sz w:val="18"/>
                <w:szCs w:val="18"/>
                <w:lang w:eastAsia="ru-RU"/>
              </w:rPr>
              <w:t xml:space="preserve"> </w:t>
            </w:r>
            <w:r w:rsidRPr="00927FA9">
              <w:rPr>
                <w:rFonts w:ascii="Times New Roman" w:eastAsia="Times New Roman" w:hAnsi="Times New Roman" w:cs="Times New Roman"/>
                <w:sz w:val="18"/>
                <w:szCs w:val="18"/>
                <w:u w:val="single"/>
                <w:lang w:eastAsia="ru-RU"/>
              </w:rPr>
              <w:t>ПРИВАТНЕ АКЦ</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ОНЕРНЕ ТОВАРИСТВО "ПАВЛОГРАДХЛ</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Б"</w:t>
            </w:r>
          </w:p>
        </w:tc>
        <w:tc>
          <w:tcPr>
            <w:tcW w:w="1956" w:type="dxa"/>
            <w:gridSpan w:val="3"/>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31381106</w:t>
            </w:r>
          </w:p>
        </w:tc>
      </w:tr>
      <w:tr w:rsidR="000215F8" w:rsidRPr="000215F8" w:rsidTr="00081FE8">
        <w:trPr>
          <w:trHeight w:val="199"/>
        </w:trPr>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uk-UA" w:eastAsia="ru-RU"/>
              </w:rPr>
              <w:t xml:space="preserve">Територія </w:t>
            </w:r>
            <w:r w:rsidRPr="000215F8">
              <w:rPr>
                <w:rFonts w:ascii="Times New Roman" w:eastAsia="Times New Roman" w:hAnsi="Times New Roman" w:cs="Times New Roman"/>
                <w:sz w:val="18"/>
                <w:szCs w:val="18"/>
                <w:lang w:val="en-US" w:eastAsia="ru-RU"/>
              </w:rPr>
              <w:t xml:space="preserve"> </w:t>
            </w:r>
            <w:r w:rsidRPr="000215F8">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1212400000</w:t>
            </w:r>
          </w:p>
        </w:tc>
      </w:tr>
      <w:tr w:rsidR="000215F8" w:rsidRPr="000215F8" w:rsidTr="00081FE8">
        <w:trPr>
          <w:trHeight w:val="199"/>
        </w:trPr>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Організаційно-правова форма господарювання</w:t>
            </w:r>
            <w:r w:rsidRPr="000215F8">
              <w:rPr>
                <w:rFonts w:ascii="Times New Roman" w:eastAsia="Times New Roman" w:hAnsi="Times New Roman" w:cs="Times New Roman"/>
                <w:sz w:val="18"/>
                <w:szCs w:val="18"/>
                <w:lang w:eastAsia="ru-RU"/>
              </w:rPr>
              <w:t xml:space="preserve">  </w:t>
            </w:r>
            <w:r w:rsidRPr="00927FA9">
              <w:rPr>
                <w:rFonts w:ascii="Times New Roman" w:eastAsia="Times New Roman" w:hAnsi="Times New Roman" w:cs="Times New Roman"/>
                <w:sz w:val="18"/>
                <w:szCs w:val="18"/>
                <w:u w:val="single"/>
                <w:lang w:eastAsia="ru-RU"/>
              </w:rPr>
              <w:t>ПРИВАТНЕ АКЦ</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ОНЕРНЕ ТОВАРИСТВО</w:t>
            </w:r>
          </w:p>
        </w:tc>
        <w:tc>
          <w:tcPr>
            <w:tcW w:w="1956" w:type="dxa"/>
            <w:gridSpan w:val="3"/>
          </w:tcPr>
          <w:p w:rsidR="000215F8" w:rsidRPr="000215F8" w:rsidRDefault="000215F8" w:rsidP="000215F8">
            <w:pPr>
              <w:widowControl w:val="0"/>
              <w:spacing w:after="0" w:line="240" w:lineRule="auto"/>
              <w:rPr>
                <w:rFonts w:ascii="Times New Roman" w:eastAsia="Times New Roman" w:hAnsi="Times New Roman" w:cs="Times New Roman"/>
                <w:sz w:val="18"/>
                <w:szCs w:val="18"/>
                <w:lang w:val="uk-UA" w:eastAsia="ru-RU"/>
              </w:rPr>
            </w:pPr>
            <w:r w:rsidRPr="000215F8">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111</w:t>
            </w:r>
          </w:p>
        </w:tc>
      </w:tr>
      <w:tr w:rsidR="000215F8" w:rsidRPr="000215F8" w:rsidTr="00081FE8">
        <w:tc>
          <w:tcPr>
            <w:tcW w:w="6082" w:type="dxa"/>
          </w:tcPr>
          <w:p w:rsidR="000215F8" w:rsidRPr="00927FA9"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eastAsia="ru-RU"/>
              </w:rPr>
              <w:t xml:space="preserve">Вид економічної діяльності </w:t>
            </w:r>
            <w:r w:rsidRPr="00927FA9">
              <w:rPr>
                <w:rFonts w:ascii="Times New Roman" w:eastAsia="Times New Roman" w:hAnsi="Times New Roman" w:cs="Times New Roman"/>
                <w:sz w:val="18"/>
                <w:szCs w:val="18"/>
                <w:lang w:eastAsia="ru-RU"/>
              </w:rPr>
              <w:t xml:space="preserve"> </w:t>
            </w:r>
            <w:r w:rsidRPr="00927FA9">
              <w:rPr>
                <w:rFonts w:ascii="Times New Roman" w:eastAsia="Times New Roman" w:hAnsi="Times New Roman" w:cs="Times New Roman"/>
                <w:sz w:val="18"/>
                <w:szCs w:val="18"/>
                <w:u w:val="single"/>
                <w:lang w:eastAsia="ru-RU"/>
              </w:rPr>
              <w:t>Виробництво хл</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ба та хл</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бобулочних вироб</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в; виробництво борошняних кондитерських вироб</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в, торт</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 xml:space="preserve">в </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 xml:space="preserve"> т</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стечок нетривалого збер</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гання</w:t>
            </w:r>
          </w:p>
        </w:tc>
        <w:tc>
          <w:tcPr>
            <w:tcW w:w="1956" w:type="dxa"/>
            <w:gridSpan w:val="3"/>
            <w:tcBorders>
              <w:top w:val="nil"/>
              <w:left w:val="nil"/>
              <w:bottom w:val="nil"/>
              <w:right w:val="single" w:sz="4" w:space="0" w:color="auto"/>
            </w:tcBorders>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10.71</w:t>
            </w:r>
          </w:p>
        </w:tc>
      </w:tr>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eastAsia="ru-RU"/>
              </w:rPr>
              <w:t>Середн</w:t>
            </w:r>
            <w:r w:rsidRPr="000215F8">
              <w:rPr>
                <w:rFonts w:ascii="Times New Roman" w:eastAsia="Times New Roman" w:hAnsi="Times New Roman" w:cs="Times New Roman"/>
                <w:sz w:val="18"/>
                <w:szCs w:val="18"/>
                <w:lang w:val="uk-UA" w:eastAsia="ru-RU"/>
              </w:rPr>
              <w:t>я кількість працівників</w:t>
            </w:r>
            <w:r w:rsidRPr="000215F8">
              <w:rPr>
                <w:rFonts w:ascii="Times New Roman" w:eastAsia="Times New Roman" w:hAnsi="Times New Roman" w:cs="Times New Roman"/>
                <w:sz w:val="18"/>
                <w:szCs w:val="18"/>
                <w:lang w:eastAsia="ru-RU"/>
              </w:rPr>
              <w:t xml:space="preserve">  </w:t>
            </w:r>
            <w:r w:rsidRPr="000215F8">
              <w:rPr>
                <w:rFonts w:ascii="Times New Roman" w:eastAsia="Times New Roman" w:hAnsi="Times New Roman" w:cs="Times New Roman"/>
                <w:sz w:val="18"/>
                <w:szCs w:val="18"/>
                <w:u w:val="single"/>
                <w:lang w:val="en-US" w:eastAsia="ru-RU"/>
              </w:rPr>
              <w:t>319</w:t>
            </w:r>
          </w:p>
        </w:tc>
        <w:tc>
          <w:tcPr>
            <w:tcW w:w="1956" w:type="dxa"/>
            <w:gridSpan w:val="3"/>
          </w:tcPr>
          <w:p w:rsidR="000215F8" w:rsidRPr="000215F8" w:rsidRDefault="000215F8" w:rsidP="000215F8">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r>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Одиниця виміру</w:t>
            </w:r>
            <w:r w:rsidRPr="000215F8">
              <w:rPr>
                <w:rFonts w:ascii="Times New Roman" w:eastAsia="Times New Roman" w:hAnsi="Times New Roman" w:cs="Times New Roman"/>
                <w:noProof/>
                <w:sz w:val="18"/>
                <w:szCs w:val="18"/>
                <w:lang w:eastAsia="ru-RU"/>
              </w:rPr>
              <w:t xml:space="preserve"> :</w:t>
            </w:r>
            <w:r w:rsidRPr="000215F8">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r>
      <w:tr w:rsidR="000215F8" w:rsidRPr="000215F8" w:rsidTr="00081FE8">
        <w:tc>
          <w:tcPr>
            <w:tcW w:w="6082" w:type="dxa"/>
          </w:tcPr>
          <w:p w:rsidR="000215F8" w:rsidRPr="00927FA9"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eastAsia="ru-RU"/>
              </w:rPr>
              <w:t xml:space="preserve">Адреса </w:t>
            </w:r>
            <w:r w:rsidRPr="00927FA9">
              <w:rPr>
                <w:rFonts w:ascii="Times New Roman" w:eastAsia="Times New Roman" w:hAnsi="Times New Roman" w:cs="Times New Roman"/>
                <w:sz w:val="18"/>
                <w:szCs w:val="18"/>
                <w:u w:val="single"/>
                <w:lang w:eastAsia="ru-RU"/>
              </w:rPr>
              <w:t>51403 Дн</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пропетровська область  м. Павлоград вул. Шутя, буд. 5 А, т.(05632) 6-19-48</w:t>
            </w:r>
          </w:p>
          <w:p w:rsidR="000215F8" w:rsidRPr="000215F8" w:rsidRDefault="000215F8" w:rsidP="000215F8">
            <w:pPr>
              <w:widowControl w:val="0"/>
              <w:spacing w:after="0" w:line="240" w:lineRule="auto"/>
              <w:rPr>
                <w:rFonts w:ascii="Times New Roman" w:eastAsia="Times New Roman" w:hAnsi="Times New Roman" w:cs="Times New Roman"/>
                <w:sz w:val="18"/>
                <w:szCs w:val="18"/>
                <w:lang w:val="uk-UA" w:eastAsia="ru-RU"/>
              </w:rPr>
            </w:pPr>
          </w:p>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r>
      <w:tr w:rsidR="000215F8" w:rsidRPr="000215F8" w:rsidTr="00081FE8">
        <w:trPr>
          <w:gridAfter w:val="4"/>
          <w:wAfter w:w="3260" w:type="dxa"/>
        </w:trPr>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20"/>
                <w:szCs w:val="20"/>
                <w:lang w:eastAsia="ru-RU"/>
              </w:rPr>
            </w:pPr>
            <w:r w:rsidRPr="000215F8">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0215F8" w:rsidRPr="000215F8" w:rsidRDefault="000215F8" w:rsidP="000215F8">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20"/>
                <w:szCs w:val="20"/>
                <w:lang w:val="en-US" w:eastAsia="ru-RU"/>
              </w:rPr>
            </w:pPr>
            <w:r w:rsidRPr="000215F8">
              <w:rPr>
                <w:rFonts w:ascii="Times New Roman" w:eastAsia="Times New Roman" w:hAnsi="Times New Roman" w:cs="Times New Roman"/>
                <w:sz w:val="20"/>
                <w:szCs w:val="20"/>
                <w:lang w:val="en-US" w:eastAsia="ru-RU"/>
              </w:rPr>
              <w:t>V</w:t>
            </w:r>
          </w:p>
        </w:tc>
      </w:tr>
      <w:tr w:rsidR="000215F8" w:rsidRPr="000215F8" w:rsidTr="00081FE8">
        <w:trPr>
          <w:gridAfter w:val="4"/>
          <w:wAfter w:w="3260" w:type="dxa"/>
        </w:trPr>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20"/>
                <w:szCs w:val="20"/>
                <w:lang w:eastAsia="ru-RU"/>
              </w:rPr>
            </w:pPr>
            <w:r w:rsidRPr="000215F8">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0215F8" w:rsidRPr="000215F8" w:rsidRDefault="000215F8" w:rsidP="000215F8">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0215F8" w:rsidRPr="00927FA9" w:rsidRDefault="000215F8" w:rsidP="000215F8">
            <w:pPr>
              <w:widowControl w:val="0"/>
              <w:spacing w:after="0" w:line="240" w:lineRule="auto"/>
              <w:jc w:val="center"/>
              <w:rPr>
                <w:rFonts w:ascii="Times New Roman" w:eastAsia="Times New Roman" w:hAnsi="Times New Roman" w:cs="Times New Roman"/>
                <w:sz w:val="20"/>
                <w:szCs w:val="20"/>
                <w:lang w:eastAsia="ru-RU"/>
              </w:rPr>
            </w:pPr>
            <w:r w:rsidRPr="00927FA9">
              <w:rPr>
                <w:rFonts w:ascii="Times New Roman" w:eastAsia="Times New Roman" w:hAnsi="Times New Roman" w:cs="Times New Roman"/>
                <w:sz w:val="20"/>
                <w:szCs w:val="20"/>
                <w:lang w:eastAsia="ru-RU"/>
              </w:rPr>
              <w:t xml:space="preserve"> </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p>
    <w:p w:rsidR="000215F8" w:rsidRPr="000215F8" w:rsidRDefault="000215F8" w:rsidP="000215F8">
      <w:pPr>
        <w:widowControl w:val="0"/>
        <w:spacing w:after="0" w:line="240" w:lineRule="auto"/>
        <w:jc w:val="center"/>
        <w:rPr>
          <w:rFonts w:ascii="Times New Roman" w:eastAsia="Times New Roman" w:hAnsi="Times New Roman" w:cs="Times New Roman"/>
          <w:b/>
          <w:bCs/>
          <w:lang w:eastAsia="ru-RU"/>
        </w:rPr>
      </w:pPr>
      <w:r w:rsidRPr="00927FA9">
        <w:rPr>
          <w:rFonts w:ascii="Times New Roman" w:eastAsia="Times New Roman" w:hAnsi="Times New Roman" w:cs="Times New Roman"/>
          <w:b/>
          <w:bCs/>
          <w:lang w:eastAsia="ru-RU"/>
        </w:rPr>
        <w:t>Баланс</w:t>
      </w:r>
      <w:r w:rsidRPr="000215F8">
        <w:rPr>
          <w:rFonts w:ascii="Times New Roman" w:eastAsia="Times New Roman" w:hAnsi="Times New Roman" w:cs="Times New Roman"/>
          <w:b/>
          <w:bCs/>
          <w:lang w:eastAsia="ru-RU"/>
        </w:rPr>
        <w:t xml:space="preserve"> ( Звіт про фінансовий стан ) на </w:t>
      </w:r>
      <w:r w:rsidRPr="00927FA9">
        <w:rPr>
          <w:rFonts w:ascii="Times New Roman" w:eastAsia="Times New Roman" w:hAnsi="Times New Roman" w:cs="Times New Roman"/>
          <w:b/>
          <w:bCs/>
          <w:lang w:eastAsia="ru-RU"/>
        </w:rPr>
        <w:t>"31" грудня 2018 р.</w:t>
      </w:r>
      <w:r w:rsidRPr="000215F8">
        <w:rPr>
          <w:rFonts w:ascii="Times New Roman" w:eastAsia="Times New Roman" w:hAnsi="Times New Roman" w:cs="Times New Roman"/>
          <w:b/>
          <w:bCs/>
          <w:lang w:eastAsia="ru-RU"/>
        </w:rPr>
        <w:t xml:space="preserve"> </w:t>
      </w: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40"/>
        <w:gridCol w:w="1107"/>
      </w:tblGrid>
      <w:tr w:rsidR="000215F8" w:rsidRPr="000215F8" w:rsidTr="00081FE8">
        <w:trPr>
          <w:jc w:val="right"/>
        </w:trPr>
        <w:tc>
          <w:tcPr>
            <w:tcW w:w="8640" w:type="dxa"/>
            <w:tcBorders>
              <w:right w:val="single" w:sz="4" w:space="0" w:color="auto"/>
            </w:tcBorders>
            <w:vAlign w:val="center"/>
          </w:tcPr>
          <w:p w:rsidR="000215F8" w:rsidRPr="000215F8" w:rsidRDefault="000215F8" w:rsidP="000215F8">
            <w:pPr>
              <w:widowControl w:val="0"/>
              <w:spacing w:after="0" w:line="240" w:lineRule="auto"/>
              <w:rPr>
                <w:rFonts w:ascii="Times New Roman" w:eastAsia="Times New Roman" w:hAnsi="Times New Roman" w:cs="Times New Roman"/>
                <w:lang w:eastAsia="ru-RU"/>
              </w:rPr>
            </w:pPr>
            <w:r w:rsidRPr="000215F8">
              <w:rPr>
                <w:rFonts w:ascii="Times New Roman" w:eastAsia="Times New Roman" w:hAnsi="Times New Roman" w:cs="Times New Roman"/>
                <w:lang w:eastAsia="ru-RU"/>
              </w:rPr>
              <w:t xml:space="preserve">                                                                    </w:t>
            </w:r>
            <w:r w:rsidRPr="000215F8">
              <w:rPr>
                <w:rFonts w:ascii="Times New Roman" w:eastAsia="Times New Roman" w:hAnsi="Times New Roman" w:cs="Times New Roman"/>
                <w:lang w:val="en-US" w:eastAsia="ru-RU"/>
              </w:rPr>
              <w:t>Форма № 1</w:t>
            </w:r>
            <w:r w:rsidRPr="000215F8">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keepNext/>
              <w:keepLines/>
              <w:widowControl w:val="0"/>
              <w:suppressAutoHyphens/>
              <w:spacing w:after="0" w:line="240" w:lineRule="auto"/>
              <w:rPr>
                <w:rFonts w:ascii="Times New Roman" w:eastAsia="Times New Roman" w:hAnsi="Times New Roman" w:cs="Times New Roman"/>
                <w:lang w:val="en-US" w:eastAsia="ru-RU"/>
              </w:rPr>
            </w:pPr>
            <w:r w:rsidRPr="000215F8">
              <w:rPr>
                <w:rFonts w:ascii="Times New Roman" w:eastAsia="Times New Roman" w:hAnsi="Times New Roman" w:cs="Times New Roman"/>
                <w:lang w:val="en-US" w:eastAsia="ru-RU"/>
              </w:rPr>
              <w:t>1801001</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eastAsia="ru-RU"/>
        </w:rPr>
      </w:pP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spacing w:after="0" w:line="240" w:lineRule="auto"/>
              <w:jc w:val="center"/>
              <w:outlineLvl w:val="0"/>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eastAsia="ru-RU"/>
              </w:rPr>
              <w:t xml:space="preserve">На початок звітного </w:t>
            </w:r>
            <w:r w:rsidRPr="000215F8">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На кінець звітного періоду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val="en-US" w:eastAsia="ru-RU"/>
              </w:rPr>
              <w:t xml:space="preserve">                                                  </w:t>
            </w:r>
            <w:r w:rsidRPr="000215F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 xml:space="preserve">I. Необоротні активи </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Нематеріальні активи</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519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26395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24687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86249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86969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59854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62282</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Довгострокові фінансові інвестиції:</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26843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25221</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 xml:space="preserve">II. Оборотні активи </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11401</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11254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5028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Дебіторська заборгованість за розрахунками:</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за виданими авансами</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56949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73807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758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6510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81</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73798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98753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val="en-US" w:eastAsia="ru-RU"/>
              </w:rPr>
              <w:lastRenderedPageBreak/>
              <w:t>III</w:t>
            </w:r>
            <w:r w:rsidRPr="00927FA9">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100641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123974</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На кінець звітного періоду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val="en-US" w:eastAsia="ru-RU"/>
              </w:rPr>
              <w:t xml:space="preserve">                                                   </w:t>
            </w:r>
            <w:r w:rsidRPr="000215F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І. Власний капітал</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 xml:space="preserve">Зареєстрований (пайовий) капітал </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2332</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14518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14411</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-25492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-34948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-8642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-18205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val="en-US" w:eastAsia="ru-RU"/>
              </w:rPr>
              <w:t>II</w:t>
            </w:r>
            <w:r w:rsidRPr="00927FA9">
              <w:rPr>
                <w:rFonts w:ascii="Times New Roman" w:eastAsia="Times New Roman" w:hAnsi="Times New Roman" w:cs="Times New Roman"/>
                <w:bCs/>
                <w:sz w:val="20"/>
                <w:szCs w:val="20"/>
                <w:lang w:eastAsia="ru-RU"/>
              </w:rPr>
              <w:t>. Довгострокові зобов'язання і забезпечення</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Відстрочені податкові зобов'язання</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val="en-US" w:eastAsia="ru-RU"/>
              </w:rPr>
              <w:t>I</w:t>
            </w:r>
            <w:r w:rsidRPr="00927FA9">
              <w:rPr>
                <w:rFonts w:ascii="Times New Roman" w:eastAsia="Times New Roman" w:hAnsi="Times New Roman" w:cs="Times New Roman"/>
                <w:bCs/>
                <w:sz w:val="20"/>
                <w:szCs w:val="20"/>
                <w:lang w:eastAsia="ru-RU"/>
              </w:rPr>
              <w:t>ІІ. Поточні зобов'язання і забезпечення</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 xml:space="preserve">Короткострокові кредити банків </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29999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Векселі видані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12935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12935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Поточна кредиторська заборгованість за:</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 xml:space="preserve">довгостроковими зобов'язаннями </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11839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12413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675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810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116</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67755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84965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109283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142179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І</w:t>
            </w:r>
            <w:r w:rsidRPr="000215F8">
              <w:rPr>
                <w:rFonts w:ascii="Times New Roman" w:eastAsia="Times New Roman" w:hAnsi="Times New Roman" w:cs="Times New Roman"/>
                <w:bCs/>
                <w:sz w:val="20"/>
                <w:szCs w:val="20"/>
                <w:lang w:val="en-US" w:eastAsia="ru-RU"/>
              </w:rPr>
              <w:t>V</w:t>
            </w:r>
            <w:r w:rsidRPr="00927FA9">
              <w:rPr>
                <w:rFonts w:ascii="Times New Roman" w:eastAsia="Times New Roman" w:hAnsi="Times New Roman" w:cs="Times New Roman"/>
                <w:bCs/>
                <w:sz w:val="20"/>
                <w:szCs w:val="20"/>
                <w:lang w:eastAsia="ru-RU"/>
              </w:rPr>
              <w:t>. Зобов'язання, пов'язані з необоротними активами,</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r w:rsidRPr="00927FA9">
              <w:rPr>
                <w:rFonts w:ascii="Times New Roman" w:eastAsia="Times New Roman" w:hAnsi="Times New Roman" w:cs="Times New Roman"/>
                <w:bCs/>
                <w:sz w:val="20"/>
                <w:szCs w:val="20"/>
                <w:lang w:eastAsia="ru-RU"/>
              </w:rPr>
              <w:t xml:space="preserve"> утримуваними для продажу, та групами вибуття</w:t>
            </w:r>
          </w:p>
          <w:p w:rsidR="000215F8" w:rsidRPr="00927FA9" w:rsidRDefault="000215F8" w:rsidP="000215F8">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100641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123974</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215F8">
        <w:rPr>
          <w:rFonts w:ascii="Courier New" w:eastAsia="Times New Roman" w:hAnsi="Courier New" w:cs="Courier New"/>
          <w:sz w:val="20"/>
          <w:szCs w:val="20"/>
          <w:lang w:val="en-US" w:eastAsia="ru-RU"/>
        </w:rPr>
        <w:t>ЗАГАЛЬНАIНФОРМАЦIЯ</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Повне найменування ем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тента: ПРИВАТНЕ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ОНЕРНЕ ТОВАРИСТВО "ПАВЛОГРАДХЛ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(надал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по тексту - Товариство).</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Товариство є ем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тентом простих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менних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й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має право зд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йснювати ем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власних 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нних папер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дентиф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йний код юридичної особи: 31381106.</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Дата державної реєстрац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19.03.2001р.</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сцезнаходження: 51403, Дн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пропетровська область, м. Павлоград, вул.Шутя, буд. 5а.</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жм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ський код, телефон та факс: +38 (05632) 6-19-48, 6-19-87</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Оф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йний сайт Товариства: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дсутн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й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Середня 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прац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вник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протягом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тного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оду (ос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319</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до Закону України "Про бухгалтерський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та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в Україн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та зг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вимог нац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ональних положень (стандарт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бухгалтерського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ку(надал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 П(С)БО) ПРИВАТНЕ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ОНЕРНЕ ТОВАРИСТВО "ПАВЛОГРАДХЛ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Б"дотримувалось основних принцип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ведення бухгалтерського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та складання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.Товариством використовується автоматизована форма ведення бухгалтерського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за допомогою прикладного програмного забезпечення,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вимогам закону України "Про бухгалтерський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та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в Україн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 996-</w:t>
      </w:r>
      <w:r w:rsidRPr="000215F8">
        <w:rPr>
          <w:rFonts w:ascii="Courier New" w:eastAsia="Times New Roman" w:hAnsi="Courier New" w:cs="Courier New"/>
          <w:sz w:val="20"/>
          <w:szCs w:val="20"/>
          <w:lang w:val="en-US" w:eastAsia="ru-RU"/>
        </w:rPr>
        <w:t>XIV</w:t>
      </w:r>
      <w:r w:rsidRPr="00927FA9">
        <w:rPr>
          <w:rFonts w:ascii="Courier New" w:eastAsia="Times New Roman" w:hAnsi="Courier New" w:cs="Courier New"/>
          <w:sz w:val="20"/>
          <w:szCs w:val="20"/>
          <w:lang w:eastAsia="ru-RU"/>
        </w:rPr>
        <w:t xml:space="preserve">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д 16.07.1999р.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 зм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нами та доповненнями.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 час ведення бухгалтерського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та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дготовки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використовувались 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w:t>
      </w:r>
      <w:r w:rsidRPr="00927FA9">
        <w:rPr>
          <w:rFonts w:ascii="Courier New" w:eastAsia="Times New Roman" w:hAnsi="Courier New" w:cs="Courier New"/>
          <w:sz w:val="20"/>
          <w:szCs w:val="20"/>
          <w:lang w:eastAsia="ru-RU"/>
        </w:rPr>
        <w:lastRenderedPageBreak/>
        <w:t>профес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судження та положення систем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дозволяють однозначно тлумачити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Метою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Товариства є задоволення сусп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льних потреб у продукц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виробничо-техн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чного призначення, товарах народного споживання, роботах, послугах, а також отримання прибутку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задоволення на його основ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соц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альних та економ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чних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нтерес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та член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трудового колективу.</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Основн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види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за КВЕД:</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10.71 Виробництво 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ба та 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бобулочних вироб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виробництво борошняних кондитерських вироб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торт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стечок нетривалого збер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гання.</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47.24 Роздр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бна торг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вля 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бобулочними виробами, борошняними та цукровими кондитерськими виробами в спец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зованих магазинах</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56.29 Постачання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нших готових страв</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49.41 Вантажний автомоб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льний транспорт</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46.90 Неспец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зована оптова торг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вля</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Основними видами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Товариства 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тному роц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були виробництво 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ба та хл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бобулочних вироб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та отримання прибутку. Товариство також отримувало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нш</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доходи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 реал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товар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йної оренди основних засоб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тощо.</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тному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Товариством проведено щор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чну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нвентаризац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майна,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розрахунк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та зобов'язань станом на 31.12.2018 р., зг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наказу голови правління  Товариства № 158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 28.09.2018 р.</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ОСНОВИ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ДГОТОВКИ, ПОДАННЯ ТАЗАТВЕРДЖЕННЯ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чна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Товариства є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нансовою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стю загального призначення, яка сформована з метою     достов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рного подання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нансового стану,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нансових результат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та руху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Товариства для задоволення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йних потреб користувач</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при прийнятт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ними економ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чних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шень.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При формуванн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Товариство керувалась також вимогами нац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ональних законодавчих та нормативних акт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щодо орган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ї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ведення бухгалтерського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та складання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 Україн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Товариства  не становить комерц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йної таємниц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кр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м випадк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передбачених законодавством України.</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Основа та принципи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та складання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чна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дготовлена на основ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ональних Положень (стандарт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бухгалтерського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в Україн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(надал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 П(С)БО).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Товариство забезпечує бухгалтерський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та формує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з дотриманням таких принцип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сторичної (фактичної) соб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вартост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що визначає пр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оритет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нки актив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виходячи з витрат на їх виробництво та придбання;</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автономност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за яким Товариство розглядається як юридична особа, що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докремлена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 власник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тому особисте майно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зобов'язання власник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не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дображаються у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безперервност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що передбачає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нку актив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зобов'язань, виходячи з припущення, що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Товариства триватиме дал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одичност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що припускає розпод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 певн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оди з метою складання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нарахування та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доход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витрат, за яким для визначення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нансового результату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тного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оду пор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внюються доходи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тного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оду з витратами,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були зд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йснен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для отримання цих доход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(при цьому доходи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витрати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дображаються в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ку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у момент їх виникнення, незалежно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д часу надходження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сплати грошей);</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повного висв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тлення, зг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з яким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стить всю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про фактичн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та потенц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насл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дки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та 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що можуть вплинути на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шення,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приймаються користувачами на її основ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посл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довност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який передбачає пост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йне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 року в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застосування обраної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кової пол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тики,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якщо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дбулася зм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кової пол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тики,вона повинна бути обґрунтована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розкрита у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обачност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зг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з яким методи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нки, що застосовуються в бухгалтерському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ку, запоб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гають заниженню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нки зобов'язань та витрат,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завищенню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нки актив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доход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превалювання сутност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над формою, за яким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обл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ковуються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до їх сутност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а не лише виходячи з юридичної форми;</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єдиного грошового вим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рника, який передбачає вим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рювання та узагальнення вс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х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у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 єдин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грошов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одиниц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характеристики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дох</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длив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сть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зрозум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її користувачам за умови, що вони мають достатн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знання та за</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нтересован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у сприйнятт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єї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достов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 є достов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рною, якщо вона не 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стить помилок та перекручень,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здатн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вплинути на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шення користувач</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lastRenderedPageBreak/>
        <w:t>- доречн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 яка впливає на прийняття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шень користувачами,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дає змогу вчасно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нити минул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тепер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шн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та майбутн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дтвердити та скоригувати їхн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оц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нки, зроблен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у минулому).</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Функц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ональна валюта та валюта подання</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представлена в українськ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гривн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що є функц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ональною валютою Товариства. Вся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нансова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 представлена в українських гривнях, округляється до найближчої тисяч</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Гривня не є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льноконвертованою валютою за межами України.</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шення про затвердження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за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що зак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нчився 31 грудня 2018 року, затверджена до випуску  кер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вництвом Товариства  20 лютого 2019 року.</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тний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тним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одом, за який формується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вважається 2018 календарний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тобто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 з 01 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чня по 31 грудня 2018 року.</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Припущення щодо функц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онування Товариства в найближчому майбутньому, ризики та невизначеност</w:t>
      </w:r>
      <w:r w:rsidRPr="000215F8">
        <w:rPr>
          <w:rFonts w:ascii="Courier New" w:eastAsia="Times New Roman" w:hAnsi="Courier New" w:cs="Courier New"/>
          <w:sz w:val="20"/>
          <w:szCs w:val="20"/>
          <w:lang w:val="en-US" w:eastAsia="ru-RU"/>
        </w:rPr>
        <w:t>i</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Товариства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дготовлена на основ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припущення, що воно функц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онуватиме невизначено довго в майбутньому. Це припущення передбачає реал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актив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виконання зобов</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Голова правл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ння</w:t>
      </w:r>
      <w:r w:rsidRPr="00927FA9">
        <w:rPr>
          <w:rFonts w:ascii="Courier New" w:eastAsia="Times New Roman" w:hAnsi="Courier New" w:cs="Courier New"/>
          <w:sz w:val="20"/>
          <w:szCs w:val="20"/>
          <w:lang w:eastAsia="ru-RU"/>
        </w:rPr>
        <w:tab/>
        <w:t>________________</w:t>
      </w:r>
      <w:r w:rsidRPr="00927FA9">
        <w:rPr>
          <w:rFonts w:ascii="Courier New" w:eastAsia="Times New Roman" w:hAnsi="Courier New" w:cs="Courier New"/>
          <w:sz w:val="20"/>
          <w:szCs w:val="20"/>
          <w:lang w:eastAsia="ru-RU"/>
        </w:rPr>
        <w:tab/>
        <w:t>Бесєда Микола Володимирович</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ab/>
        <w:t>(підпис)</w:t>
      </w:r>
      <w:r w:rsidRPr="00927FA9">
        <w:rPr>
          <w:rFonts w:ascii="Courier New" w:eastAsia="Times New Roman" w:hAnsi="Courier New" w:cs="Courier New"/>
          <w:sz w:val="20"/>
          <w:szCs w:val="20"/>
          <w:lang w:eastAsia="ru-RU"/>
        </w:rPr>
        <w:tab/>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ab/>
      </w:r>
      <w:r w:rsidRPr="00927FA9">
        <w:rPr>
          <w:rFonts w:ascii="Courier New" w:eastAsia="Times New Roman" w:hAnsi="Courier New" w:cs="Courier New"/>
          <w:sz w:val="20"/>
          <w:szCs w:val="20"/>
          <w:lang w:eastAsia="ru-RU"/>
        </w:rPr>
        <w:tab/>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Головний бухгалтер    </w:t>
      </w:r>
      <w:r w:rsidRPr="00927FA9">
        <w:rPr>
          <w:rFonts w:ascii="Courier New" w:eastAsia="Times New Roman" w:hAnsi="Courier New" w:cs="Courier New"/>
          <w:sz w:val="20"/>
          <w:szCs w:val="20"/>
          <w:lang w:eastAsia="ru-RU"/>
        </w:rPr>
        <w:tab/>
        <w:t>________________</w:t>
      </w:r>
      <w:r w:rsidRPr="00927FA9">
        <w:rPr>
          <w:rFonts w:ascii="Courier New" w:eastAsia="Times New Roman" w:hAnsi="Courier New" w:cs="Courier New"/>
          <w:sz w:val="20"/>
          <w:szCs w:val="20"/>
          <w:lang w:eastAsia="ru-RU"/>
        </w:rPr>
        <w:tab/>
        <w:t>Савельєва 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 Петр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вна</w:t>
      </w: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27FA9">
        <w:rPr>
          <w:rFonts w:ascii="Courier New" w:eastAsia="Times New Roman" w:hAnsi="Courier New" w:cs="Courier New"/>
          <w:sz w:val="20"/>
          <w:szCs w:val="20"/>
          <w:lang w:eastAsia="ru-RU"/>
        </w:rPr>
        <w:tab/>
      </w:r>
      <w:r w:rsidRPr="000215F8">
        <w:rPr>
          <w:rFonts w:ascii="Courier New" w:eastAsia="Times New Roman" w:hAnsi="Courier New" w:cs="Courier New"/>
          <w:sz w:val="20"/>
          <w:szCs w:val="20"/>
          <w:lang w:val="en-US" w:eastAsia="ru-RU"/>
        </w:rPr>
        <w:t>(підпис)</w:t>
      </w:r>
      <w:r w:rsidRPr="000215F8">
        <w:rPr>
          <w:rFonts w:ascii="Courier New" w:eastAsia="Times New Roman" w:hAnsi="Courier New" w:cs="Courier New"/>
          <w:sz w:val="20"/>
          <w:szCs w:val="20"/>
          <w:lang w:val="en-US" w:eastAsia="ru-RU"/>
        </w:rPr>
        <w:tab/>
      </w: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Бесєда Микола Володимирович</w:t>
            </w: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eastAsia="ru-RU"/>
              </w:rPr>
              <w:t>Головний бухгалтер</w:t>
            </w:r>
            <w:r w:rsidRPr="000215F8">
              <w:rPr>
                <w:rFonts w:ascii="Times New Roman" w:eastAsia="Times New Roman" w:hAnsi="Times New Roman" w:cs="Times New Roman"/>
                <w:b/>
                <w:color w:val="000000"/>
                <w:sz w:val="20"/>
                <w:szCs w:val="20"/>
                <w:lang w:eastAsia="ru-RU"/>
              </w:rPr>
              <w:t xml:space="preserve"> </w:t>
            </w:r>
            <w:r w:rsidRPr="000215F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Савельєва Лiдiя Петрiвна</w:t>
            </w: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Default="000215F8">
      <w:pPr>
        <w:sectPr w:rsidR="000215F8" w:rsidSect="000215F8">
          <w:pgSz w:w="11906" w:h="16838"/>
          <w:pgMar w:top="363" w:right="567" w:bottom="363" w:left="1417" w:header="708" w:footer="708" w:gutter="0"/>
          <w:cols w:space="708"/>
          <w:docGrid w:linePitch="360"/>
        </w:sectPr>
      </w:pPr>
    </w:p>
    <w:p w:rsidR="000215F8" w:rsidRPr="000215F8" w:rsidRDefault="000215F8" w:rsidP="000215F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Коди</w:t>
            </w:r>
          </w:p>
        </w:tc>
      </w:tr>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tcPr>
          <w:p w:rsidR="000215F8" w:rsidRPr="000215F8" w:rsidRDefault="000215F8" w:rsidP="000215F8">
            <w:pPr>
              <w:widowControl w:val="0"/>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r>
      <w:tr w:rsidR="000215F8" w:rsidRPr="000215F8" w:rsidTr="00081FE8">
        <w:tc>
          <w:tcPr>
            <w:tcW w:w="6082" w:type="dxa"/>
          </w:tcPr>
          <w:p w:rsidR="000215F8" w:rsidRPr="00927FA9" w:rsidRDefault="000215F8" w:rsidP="000215F8">
            <w:pPr>
              <w:widowControl w:val="0"/>
              <w:spacing w:after="0" w:line="240" w:lineRule="auto"/>
              <w:rPr>
                <w:rFonts w:ascii="Times New Roman" w:eastAsia="Times New Roman" w:hAnsi="Times New Roman" w:cs="Times New Roman"/>
                <w:sz w:val="20"/>
                <w:szCs w:val="20"/>
                <w:lang w:eastAsia="ru-RU"/>
              </w:rPr>
            </w:pPr>
            <w:r w:rsidRPr="000215F8">
              <w:rPr>
                <w:rFonts w:ascii="Times New Roman" w:eastAsia="Times New Roman" w:hAnsi="Times New Roman" w:cs="Times New Roman"/>
                <w:sz w:val="20"/>
                <w:szCs w:val="20"/>
                <w:lang w:val="uk-UA" w:eastAsia="ru-RU"/>
              </w:rPr>
              <w:t xml:space="preserve">Підприємство  </w:t>
            </w:r>
            <w:r w:rsidRPr="00927FA9">
              <w:rPr>
                <w:rFonts w:ascii="Times New Roman" w:eastAsia="Times New Roman" w:hAnsi="Times New Roman" w:cs="Times New Roman"/>
                <w:sz w:val="20"/>
                <w:szCs w:val="20"/>
                <w:lang w:eastAsia="ru-RU"/>
              </w:rPr>
              <w:t xml:space="preserve"> </w:t>
            </w:r>
            <w:r w:rsidRPr="00927FA9">
              <w:rPr>
                <w:rFonts w:ascii="Times New Roman" w:eastAsia="Times New Roman" w:hAnsi="Times New Roman" w:cs="Times New Roman"/>
                <w:sz w:val="20"/>
                <w:szCs w:val="20"/>
                <w:u w:val="single"/>
                <w:lang w:eastAsia="ru-RU"/>
              </w:rPr>
              <w:t>ПРИВАТНЕ АКЦ</w:t>
            </w:r>
            <w:r w:rsidRPr="000215F8">
              <w:rPr>
                <w:rFonts w:ascii="Times New Roman" w:eastAsia="Times New Roman" w:hAnsi="Times New Roman" w:cs="Times New Roman"/>
                <w:sz w:val="20"/>
                <w:szCs w:val="20"/>
                <w:u w:val="single"/>
                <w:lang w:val="en-US" w:eastAsia="ru-RU"/>
              </w:rPr>
              <w:t>I</w:t>
            </w:r>
            <w:r w:rsidRPr="00927FA9">
              <w:rPr>
                <w:rFonts w:ascii="Times New Roman" w:eastAsia="Times New Roman" w:hAnsi="Times New Roman" w:cs="Times New Roman"/>
                <w:sz w:val="20"/>
                <w:szCs w:val="20"/>
                <w:u w:val="single"/>
                <w:lang w:eastAsia="ru-RU"/>
              </w:rPr>
              <w:t>ОНЕРНЕ ТОВАРИСТВО "ПАВЛОГРАДХЛ</w:t>
            </w:r>
            <w:r w:rsidRPr="000215F8">
              <w:rPr>
                <w:rFonts w:ascii="Times New Roman" w:eastAsia="Times New Roman" w:hAnsi="Times New Roman" w:cs="Times New Roman"/>
                <w:sz w:val="20"/>
                <w:szCs w:val="20"/>
                <w:u w:val="single"/>
                <w:lang w:val="en-US" w:eastAsia="ru-RU"/>
              </w:rPr>
              <w:t>I</w:t>
            </w:r>
            <w:r w:rsidRPr="00927FA9">
              <w:rPr>
                <w:rFonts w:ascii="Times New Roman" w:eastAsia="Times New Roman" w:hAnsi="Times New Roman" w:cs="Times New Roman"/>
                <w:sz w:val="20"/>
                <w:szCs w:val="20"/>
                <w:u w:val="single"/>
                <w:lang w:eastAsia="ru-RU"/>
              </w:rPr>
              <w:t>Б"</w:t>
            </w:r>
          </w:p>
        </w:tc>
        <w:tc>
          <w:tcPr>
            <w:tcW w:w="1956"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31381106</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p>
    <w:p w:rsidR="000215F8" w:rsidRPr="00927FA9" w:rsidRDefault="000215F8" w:rsidP="000215F8">
      <w:pPr>
        <w:widowControl w:val="0"/>
        <w:spacing w:after="0" w:line="240" w:lineRule="auto"/>
        <w:jc w:val="center"/>
        <w:rPr>
          <w:rFonts w:ascii="Times New Roman" w:eastAsia="Times New Roman" w:hAnsi="Times New Roman" w:cs="Times New Roman"/>
          <w:b/>
          <w:bCs/>
          <w:lang w:eastAsia="ru-RU"/>
        </w:rPr>
      </w:pPr>
      <w:r w:rsidRPr="00927FA9">
        <w:rPr>
          <w:rFonts w:ascii="Times New Roman" w:eastAsia="Times New Roman" w:hAnsi="Times New Roman" w:cs="Times New Roman"/>
          <w:b/>
          <w:bCs/>
          <w:lang w:eastAsia="ru-RU"/>
        </w:rPr>
        <w:t>Звіт про фінансові результати</w:t>
      </w:r>
      <w:r w:rsidRPr="000215F8">
        <w:rPr>
          <w:rFonts w:ascii="Times New Roman" w:eastAsia="Times New Roman" w:hAnsi="Times New Roman" w:cs="Times New Roman"/>
          <w:b/>
          <w:bCs/>
          <w:lang w:val="uk-UA" w:eastAsia="ru-RU"/>
        </w:rPr>
        <w:t xml:space="preserve"> ( </w:t>
      </w:r>
      <w:r w:rsidRPr="000215F8">
        <w:rPr>
          <w:rFonts w:ascii="Times New Roman" w:eastAsia="Times New Roman" w:hAnsi="Times New Roman" w:cs="Times New Roman"/>
          <w:b/>
          <w:bCs/>
          <w:color w:val="000000"/>
          <w:lang w:val="uk-UA" w:eastAsia="ru-RU"/>
        </w:rPr>
        <w:t>Звіт про сукупний дохід</w:t>
      </w:r>
      <w:r w:rsidRPr="000215F8">
        <w:rPr>
          <w:rFonts w:ascii="Times New Roman" w:eastAsia="Times New Roman" w:hAnsi="Times New Roman" w:cs="Times New Roman"/>
          <w:bCs/>
          <w:color w:val="000000"/>
          <w:sz w:val="20"/>
          <w:szCs w:val="20"/>
          <w:lang w:val="uk-UA" w:eastAsia="ru-RU"/>
        </w:rPr>
        <w:t xml:space="preserve"> </w:t>
      </w:r>
      <w:r w:rsidRPr="000215F8">
        <w:rPr>
          <w:rFonts w:ascii="Times New Roman" w:eastAsia="Times New Roman" w:hAnsi="Times New Roman" w:cs="Times New Roman"/>
          <w:b/>
          <w:bCs/>
          <w:lang w:val="uk-UA" w:eastAsia="ru-RU"/>
        </w:rPr>
        <w:t xml:space="preserve">) </w:t>
      </w:r>
    </w:p>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r w:rsidRPr="000215F8">
        <w:rPr>
          <w:rFonts w:ascii="Times New Roman" w:eastAsia="Times New Roman" w:hAnsi="Times New Roman" w:cs="Times New Roman"/>
          <w:b/>
          <w:bCs/>
          <w:lang w:val="en-US" w:eastAsia="ru-RU"/>
        </w:rPr>
        <w:t>з</w:t>
      </w:r>
      <w:r w:rsidRPr="000215F8">
        <w:rPr>
          <w:rFonts w:ascii="Times New Roman" w:eastAsia="Times New Roman" w:hAnsi="Times New Roman" w:cs="Times New Roman"/>
          <w:b/>
          <w:bCs/>
          <w:lang w:val="uk-UA" w:eastAsia="ru-RU"/>
        </w:rPr>
        <w:t xml:space="preserve">а </w:t>
      </w:r>
      <w:r w:rsidRPr="000215F8">
        <w:rPr>
          <w:rFonts w:ascii="Times New Roman" w:eastAsia="Times New Roman" w:hAnsi="Times New Roman" w:cs="Times New Roman"/>
          <w:b/>
          <w:bCs/>
          <w:lang w:val="en-US" w:eastAsia="ru-RU"/>
        </w:rPr>
        <w:t>2018 рік</w:t>
      </w:r>
      <w:r w:rsidRPr="000215F8">
        <w:rPr>
          <w:rFonts w:ascii="Times New Roman" w:eastAsia="Times New Roman" w:hAnsi="Times New Roman" w:cs="Times New Roman"/>
          <w:b/>
          <w:bCs/>
          <w:lang w:val="uk-UA" w:eastAsia="ru-RU"/>
        </w:rPr>
        <w:t xml:space="preserve"> </w:t>
      </w: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tblPr>
      <w:tblGrid>
        <w:gridCol w:w="8613"/>
        <w:gridCol w:w="1134"/>
      </w:tblGrid>
      <w:tr w:rsidR="000215F8" w:rsidRPr="000215F8" w:rsidTr="00081FE8">
        <w:trPr>
          <w:jc w:val="right"/>
        </w:trPr>
        <w:tc>
          <w:tcPr>
            <w:tcW w:w="8613" w:type="dxa"/>
            <w:tcBorders>
              <w:right w:val="single" w:sz="4" w:space="0" w:color="auto"/>
            </w:tcBorders>
            <w:vAlign w:val="center"/>
          </w:tcPr>
          <w:p w:rsidR="000215F8" w:rsidRPr="000215F8" w:rsidRDefault="000215F8" w:rsidP="000215F8">
            <w:pPr>
              <w:widowControl w:val="0"/>
              <w:spacing w:after="0" w:line="240" w:lineRule="auto"/>
              <w:rPr>
                <w:rFonts w:ascii="Times New Roman" w:eastAsia="Times New Roman" w:hAnsi="Times New Roman" w:cs="Times New Roman"/>
                <w:lang w:eastAsia="ru-RU"/>
              </w:rPr>
            </w:pPr>
            <w:r w:rsidRPr="000215F8">
              <w:rPr>
                <w:rFonts w:ascii="Times New Roman" w:eastAsia="Times New Roman" w:hAnsi="Times New Roman" w:cs="Times New Roman"/>
                <w:lang w:val="uk-UA" w:eastAsia="ru-RU"/>
              </w:rPr>
              <w:t xml:space="preserve">                                                                    </w:t>
            </w:r>
            <w:r w:rsidRPr="000215F8">
              <w:rPr>
                <w:rFonts w:ascii="Times New Roman" w:eastAsia="Times New Roman" w:hAnsi="Times New Roman" w:cs="Times New Roman"/>
                <w:lang w:val="en-US" w:eastAsia="ru-RU"/>
              </w:rPr>
              <w:t>Форма № 2</w:t>
            </w:r>
            <w:r w:rsidRPr="000215F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keepNext/>
              <w:keepLines/>
              <w:widowControl w:val="0"/>
              <w:suppressAutoHyphens/>
              <w:spacing w:after="0" w:line="240" w:lineRule="auto"/>
              <w:rPr>
                <w:rFonts w:ascii="Times New Roman" w:eastAsia="Times New Roman" w:hAnsi="Times New Roman" w:cs="Times New Roman"/>
                <w:lang w:val="en-US" w:eastAsia="ru-RU"/>
              </w:rPr>
            </w:pPr>
            <w:r w:rsidRPr="000215F8">
              <w:rPr>
                <w:rFonts w:ascii="Times New Roman" w:eastAsia="Times New Roman" w:hAnsi="Times New Roman" w:cs="Times New Roman"/>
                <w:lang w:val="en-US" w:eastAsia="ru-RU"/>
              </w:rPr>
              <w:t>1801003</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eastAsia="ru-RU"/>
        </w:rPr>
      </w:pPr>
    </w:p>
    <w:p w:rsidR="000215F8" w:rsidRPr="000215F8" w:rsidRDefault="000215F8" w:rsidP="000215F8">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0215F8">
        <w:rPr>
          <w:rFonts w:ascii="Times New Roman CYR" w:eastAsia="Times New Roman" w:hAnsi="Times New Roman CYR" w:cs="Times New Roman CYR"/>
          <w:b/>
          <w:bCs/>
          <w:color w:val="000000"/>
          <w:lang w:val="uk-UA" w:eastAsia="ru-RU"/>
        </w:rPr>
        <w:t>І. ФІНАНСОВІ РЕЗУЛЬТАТИ</w:t>
      </w: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spacing w:after="0" w:line="240" w:lineRule="auto"/>
              <w:jc w:val="center"/>
              <w:outlineLvl w:val="0"/>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За</w:t>
            </w:r>
            <w:r w:rsidRPr="000215F8">
              <w:rPr>
                <w:rFonts w:ascii="Times New Roman" w:eastAsia="Times New Roman" w:hAnsi="Times New Roman" w:cs="Times New Roman"/>
                <w:b/>
                <w:bCs/>
                <w:sz w:val="20"/>
                <w:szCs w:val="20"/>
                <w:lang w:eastAsia="ru-RU"/>
              </w:rPr>
              <w:t xml:space="preserve"> звітн</w:t>
            </w:r>
            <w:r w:rsidRPr="000215F8">
              <w:rPr>
                <w:rFonts w:ascii="Times New Roman" w:eastAsia="Times New Roman" w:hAnsi="Times New Roman" w:cs="Times New Roman"/>
                <w:b/>
                <w:bCs/>
                <w:sz w:val="20"/>
                <w:szCs w:val="20"/>
                <w:lang w:val="uk-UA" w:eastAsia="ru-RU"/>
              </w:rPr>
              <w:t>ий</w:t>
            </w:r>
            <w:r w:rsidRPr="000215F8">
              <w:rPr>
                <w:rFonts w:ascii="Times New Roman" w:eastAsia="Times New Roman" w:hAnsi="Times New Roman" w:cs="Times New Roman"/>
                <w:b/>
                <w:bCs/>
                <w:sz w:val="20"/>
                <w:szCs w:val="20"/>
                <w:lang w:eastAsia="ru-RU"/>
              </w:rPr>
              <w:t xml:space="preserve"> </w:t>
            </w:r>
            <w:r w:rsidRPr="000215F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color w:val="000000"/>
                <w:sz w:val="20"/>
                <w:szCs w:val="20"/>
                <w:lang w:val="uk-UA" w:eastAsia="ru-RU"/>
              </w:rPr>
              <w:t>За аналогічний</w:t>
            </w:r>
            <w:r w:rsidRPr="000215F8">
              <w:rPr>
                <w:rFonts w:ascii="Times New Roman" w:eastAsia="Times New Roman" w:hAnsi="Times New Roman" w:cs="Times New Roman"/>
                <w:b/>
                <w:color w:val="000000"/>
                <w:sz w:val="20"/>
                <w:szCs w:val="20"/>
                <w:lang w:val="uk-UA" w:eastAsia="ru-RU"/>
              </w:rPr>
              <w:br/>
              <w:t>період попереднього року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94722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90227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(72071)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(68870)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Валовий:  </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21357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944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1082</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(5636)</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(23101)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(21827)</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(1864)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(1092)</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Фінансовий результат від операційної діяльності:  </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(4640)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(6116)</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Фінансовий результат до оподаткування:</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(8165)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(6113)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-575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фінансовий результат:  </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(8739)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(6688)</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215F8" w:rsidRPr="000215F8" w:rsidRDefault="000215F8" w:rsidP="000215F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0215F8">
        <w:rPr>
          <w:rFonts w:ascii="Times New Roman CYR" w:eastAsia="Times New Roman" w:hAnsi="Times New Roman CYR" w:cs="Times New Roman CYR"/>
          <w:b/>
          <w:bCs/>
          <w:color w:val="000000"/>
          <w:lang w:val="uk-UA" w:eastAsia="ru-RU"/>
        </w:rPr>
        <w:t xml:space="preserve">II. </w:t>
      </w:r>
      <w:r w:rsidRPr="000215F8">
        <w:rPr>
          <w:rFonts w:ascii="Times New Roman CYR" w:eastAsia="Times New Roman" w:hAnsi="Times New Roman CYR" w:cs="Times New Roman CYR"/>
          <w:b/>
          <w:bCs/>
          <w:lang w:val="uk-UA" w:eastAsia="ru-RU"/>
        </w:rPr>
        <w:t>СУКУПНИЙ ДОХІД</w:t>
      </w: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spacing w:after="0" w:line="240" w:lineRule="auto"/>
              <w:jc w:val="center"/>
              <w:outlineLvl w:val="0"/>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За</w:t>
            </w:r>
            <w:r w:rsidRPr="000215F8">
              <w:rPr>
                <w:rFonts w:ascii="Times New Roman" w:eastAsia="Times New Roman" w:hAnsi="Times New Roman" w:cs="Times New Roman"/>
                <w:b/>
                <w:bCs/>
                <w:sz w:val="20"/>
                <w:szCs w:val="20"/>
                <w:lang w:eastAsia="ru-RU"/>
              </w:rPr>
              <w:t xml:space="preserve"> звітн</w:t>
            </w:r>
            <w:r w:rsidRPr="000215F8">
              <w:rPr>
                <w:rFonts w:ascii="Times New Roman" w:eastAsia="Times New Roman" w:hAnsi="Times New Roman" w:cs="Times New Roman"/>
                <w:b/>
                <w:bCs/>
                <w:sz w:val="20"/>
                <w:szCs w:val="20"/>
                <w:lang w:val="uk-UA" w:eastAsia="ru-RU"/>
              </w:rPr>
              <w:t>ий</w:t>
            </w:r>
            <w:r w:rsidRPr="000215F8">
              <w:rPr>
                <w:rFonts w:ascii="Times New Roman" w:eastAsia="Times New Roman" w:hAnsi="Times New Roman" w:cs="Times New Roman"/>
                <w:b/>
                <w:bCs/>
                <w:sz w:val="20"/>
                <w:szCs w:val="20"/>
                <w:lang w:eastAsia="ru-RU"/>
              </w:rPr>
              <w:t xml:space="preserve"> </w:t>
            </w:r>
            <w:r w:rsidRPr="000215F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color w:val="000000"/>
                <w:sz w:val="20"/>
                <w:szCs w:val="20"/>
                <w:lang w:val="uk-UA" w:eastAsia="ru-RU"/>
              </w:rPr>
              <w:t>За аналогічний</w:t>
            </w:r>
            <w:r w:rsidRPr="000215F8">
              <w:rPr>
                <w:rFonts w:ascii="Times New Roman" w:eastAsia="Times New Roman" w:hAnsi="Times New Roman" w:cs="Times New Roman"/>
                <w:b/>
                <w:color w:val="000000"/>
                <w:sz w:val="20"/>
                <w:szCs w:val="20"/>
                <w:lang w:val="uk-UA" w:eastAsia="ru-RU"/>
              </w:rPr>
              <w:br/>
              <w:t>період попереднього року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-8739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-6688</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0215F8">
        <w:rPr>
          <w:rFonts w:ascii="Times New Roman" w:eastAsia="Times New Roman" w:hAnsi="Times New Roman" w:cs="Times New Roman"/>
          <w:b/>
          <w:sz w:val="20"/>
          <w:szCs w:val="20"/>
          <w:lang w:val="en-US" w:eastAsia="ru-RU"/>
        </w:rPr>
        <w:br w:type="page"/>
      </w:r>
    </w:p>
    <w:p w:rsidR="000215F8" w:rsidRPr="000215F8" w:rsidRDefault="000215F8" w:rsidP="000215F8">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0215F8">
        <w:rPr>
          <w:rFonts w:ascii="Times New Roman CYR" w:eastAsia="Times New Roman" w:hAnsi="Times New Roman CYR" w:cs="Times New Roman CYR"/>
          <w:b/>
          <w:bCs/>
          <w:lang w:val="en-US" w:eastAsia="ru-RU"/>
        </w:rPr>
        <w:lastRenderedPageBreak/>
        <w:t xml:space="preserve">III. </w:t>
      </w:r>
      <w:r w:rsidRPr="000215F8">
        <w:rPr>
          <w:rFonts w:ascii="Times New Roman CYR" w:eastAsia="Times New Roman" w:hAnsi="Times New Roman CYR" w:cs="Times New Roman CYR"/>
          <w:b/>
          <w:bCs/>
          <w:lang w:val="uk-UA" w:eastAsia="ru-RU"/>
        </w:rPr>
        <w:t>ЕЛЕМЕНТИ ОПЕРАЦІЙНИХ ВИТРАТ</w:t>
      </w:r>
    </w:p>
    <w:p w:rsidR="000215F8" w:rsidRPr="000215F8" w:rsidRDefault="000215F8" w:rsidP="000215F8">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val="uk-UA" w:eastAsia="ru-RU"/>
              </w:rPr>
              <w:t>За</w:t>
            </w:r>
            <w:r w:rsidRPr="000215F8">
              <w:rPr>
                <w:rFonts w:ascii="Times New Roman" w:eastAsia="Times New Roman" w:hAnsi="Times New Roman" w:cs="Times New Roman"/>
                <w:b/>
                <w:bCs/>
                <w:sz w:val="20"/>
                <w:szCs w:val="20"/>
                <w:lang w:eastAsia="ru-RU"/>
              </w:rPr>
              <w:t xml:space="preserve"> звітн</w:t>
            </w:r>
            <w:r w:rsidRPr="000215F8">
              <w:rPr>
                <w:rFonts w:ascii="Times New Roman" w:eastAsia="Times New Roman" w:hAnsi="Times New Roman" w:cs="Times New Roman"/>
                <w:b/>
                <w:bCs/>
                <w:sz w:val="20"/>
                <w:szCs w:val="20"/>
                <w:lang w:val="uk-UA" w:eastAsia="ru-RU"/>
              </w:rPr>
              <w:t>ий</w:t>
            </w:r>
            <w:r w:rsidRPr="000215F8">
              <w:rPr>
                <w:rFonts w:ascii="Times New Roman" w:eastAsia="Times New Roman" w:hAnsi="Times New Roman" w:cs="Times New Roman"/>
                <w:b/>
                <w:bCs/>
                <w:sz w:val="20"/>
                <w:szCs w:val="20"/>
                <w:lang w:eastAsia="ru-RU"/>
              </w:rPr>
              <w:t xml:space="preserve"> </w:t>
            </w:r>
            <w:r w:rsidRPr="000215F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color w:val="000000"/>
                <w:sz w:val="20"/>
                <w:szCs w:val="20"/>
                <w:lang w:val="uk-UA" w:eastAsia="ru-RU"/>
              </w:rPr>
              <w:t>За аналогічний</w:t>
            </w:r>
            <w:r w:rsidRPr="000215F8">
              <w:rPr>
                <w:rFonts w:ascii="Times New Roman" w:eastAsia="Times New Roman" w:hAnsi="Times New Roman" w:cs="Times New Roman"/>
                <w:b/>
                <w:color w:val="000000"/>
                <w:sz w:val="20"/>
                <w:szCs w:val="20"/>
                <w:lang w:val="uk-UA" w:eastAsia="ru-RU"/>
              </w:rPr>
              <w:br/>
              <w:t>період попереднього року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val="en-US" w:eastAsia="ru-RU"/>
              </w:rPr>
            </w:pPr>
            <w:r w:rsidRPr="000215F8">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67597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65669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val="en-US" w:eastAsia="ru-RU"/>
              </w:rPr>
            </w:pPr>
            <w:r w:rsidRPr="000215F8">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20841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20968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val="en-US" w:eastAsia="ru-RU"/>
              </w:rPr>
            </w:pPr>
            <w:r w:rsidRPr="000215F8">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4570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4582</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sz w:val="20"/>
                <w:szCs w:val="20"/>
                <w:lang w:val="uk-UA" w:eastAsia="ru-RU"/>
              </w:rPr>
            </w:pPr>
            <w:r w:rsidRPr="000215F8">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3692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3220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sz w:val="20"/>
                <w:szCs w:val="20"/>
                <w:lang w:val="uk-UA" w:eastAsia="ru-RU"/>
              </w:rPr>
            </w:pPr>
            <w:r w:rsidRPr="000215F8">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3138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3183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sz w:val="20"/>
                <w:szCs w:val="20"/>
                <w:lang w:val="uk-UA" w:eastAsia="ru-RU"/>
              </w:rPr>
            </w:pPr>
            <w:r w:rsidRPr="000215F8">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99838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97622</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215F8" w:rsidRPr="000215F8" w:rsidRDefault="000215F8" w:rsidP="000215F8">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0215F8">
        <w:rPr>
          <w:rFonts w:ascii="Times New Roman CYR" w:eastAsia="Times New Roman" w:hAnsi="Times New Roman CYR" w:cs="Times New Roman CYR"/>
          <w:b/>
          <w:bCs/>
          <w:color w:val="000000"/>
          <w:lang w:val="uk-UA" w:eastAsia="ru-RU"/>
        </w:rPr>
        <w:t>ІV.</w:t>
      </w:r>
      <w:r w:rsidRPr="000215F8">
        <w:rPr>
          <w:rFonts w:ascii="Times New Roman CYR" w:eastAsia="Times New Roman" w:hAnsi="Times New Roman CYR" w:cs="Times New Roman CYR"/>
          <w:b/>
          <w:bCs/>
          <w:color w:val="000000"/>
          <w:lang w:eastAsia="ru-RU"/>
        </w:rPr>
        <w:t xml:space="preserve"> </w:t>
      </w:r>
      <w:r w:rsidRPr="000215F8">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0215F8" w:rsidRPr="000215F8" w:rsidRDefault="000215F8" w:rsidP="000215F8">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val="uk-UA" w:eastAsia="ru-RU"/>
              </w:rPr>
              <w:t>За</w:t>
            </w:r>
            <w:r w:rsidRPr="000215F8">
              <w:rPr>
                <w:rFonts w:ascii="Times New Roman" w:eastAsia="Times New Roman" w:hAnsi="Times New Roman" w:cs="Times New Roman"/>
                <w:b/>
                <w:bCs/>
                <w:sz w:val="20"/>
                <w:szCs w:val="20"/>
                <w:lang w:eastAsia="ru-RU"/>
              </w:rPr>
              <w:t xml:space="preserve"> звітн</w:t>
            </w:r>
            <w:r w:rsidRPr="000215F8">
              <w:rPr>
                <w:rFonts w:ascii="Times New Roman" w:eastAsia="Times New Roman" w:hAnsi="Times New Roman" w:cs="Times New Roman"/>
                <w:b/>
                <w:bCs/>
                <w:sz w:val="20"/>
                <w:szCs w:val="20"/>
                <w:lang w:val="uk-UA" w:eastAsia="ru-RU"/>
              </w:rPr>
              <w:t>ий</w:t>
            </w:r>
            <w:r w:rsidRPr="000215F8">
              <w:rPr>
                <w:rFonts w:ascii="Times New Roman" w:eastAsia="Times New Roman" w:hAnsi="Times New Roman" w:cs="Times New Roman"/>
                <w:b/>
                <w:bCs/>
                <w:sz w:val="20"/>
                <w:szCs w:val="20"/>
                <w:lang w:eastAsia="ru-RU"/>
              </w:rPr>
              <w:t xml:space="preserve"> </w:t>
            </w:r>
            <w:r w:rsidRPr="000215F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color w:val="000000"/>
                <w:sz w:val="20"/>
                <w:szCs w:val="20"/>
                <w:lang w:val="uk-UA" w:eastAsia="ru-RU"/>
              </w:rPr>
              <w:t>За аналогічний</w:t>
            </w:r>
            <w:r w:rsidRPr="000215F8">
              <w:rPr>
                <w:rFonts w:ascii="Times New Roman" w:eastAsia="Times New Roman" w:hAnsi="Times New Roman" w:cs="Times New Roman"/>
                <w:b/>
                <w:color w:val="000000"/>
                <w:sz w:val="20"/>
                <w:szCs w:val="20"/>
                <w:lang w:val="uk-UA" w:eastAsia="ru-RU"/>
              </w:rPr>
              <w:br/>
              <w:t>період попереднього року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val="en-US" w:eastAsia="ru-RU"/>
              </w:rPr>
            </w:pPr>
            <w:r w:rsidRPr="000215F8">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9327960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9327960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9327960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9327960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 -0.93686000)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 -0.71699800)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sz w:val="20"/>
                <w:szCs w:val="20"/>
                <w:lang w:val="uk-UA" w:eastAsia="ru-RU"/>
              </w:rPr>
            </w:pPr>
            <w:r w:rsidRPr="000215F8">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 -0.93686000)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 -0.71698000)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sz w:val="20"/>
                <w:szCs w:val="20"/>
                <w:lang w:val="uk-UA" w:eastAsia="ru-RU"/>
              </w:rPr>
            </w:pPr>
            <w:r w:rsidRPr="000215F8">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en-US" w:eastAsia="ru-RU"/>
              </w:rPr>
            </w:pPr>
            <w:r w:rsidRPr="000215F8">
              <w:rPr>
                <w:rFonts w:ascii="Times New Roman" w:eastAsia="Times New Roman" w:hAnsi="Times New Roman" w:cs="Times New Roman"/>
                <w:bCs/>
                <w:sz w:val="20"/>
                <w:szCs w:val="20"/>
                <w:lang w:val="uk-UA" w:eastAsia="ru-RU"/>
              </w:rPr>
              <w:t>--</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215F8">
        <w:rPr>
          <w:rFonts w:ascii="Courier New" w:eastAsia="Times New Roman" w:hAnsi="Courier New" w:cs="Courier New"/>
          <w:sz w:val="20"/>
          <w:szCs w:val="20"/>
          <w:lang w:val="en-US" w:eastAsia="ru-RU"/>
        </w:rPr>
        <w:t>Дохiд:</w:t>
      </w: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215F8">
        <w:rPr>
          <w:rFonts w:ascii="Courier New" w:eastAsia="Times New Roman" w:hAnsi="Courier New" w:cs="Courier New"/>
          <w:sz w:val="20"/>
          <w:szCs w:val="20"/>
          <w:lang w:val="en-US" w:eastAsia="ru-RU"/>
        </w:rPr>
        <w:t xml:space="preserve">   Дохiд визнається пiд час збiльшення активу або зменшення зобов'язань.</w:t>
      </w: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Бесєда Микола Володимирович</w:t>
            </w: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eastAsia="ru-RU"/>
              </w:rPr>
              <w:t>Головний бухгалтер</w:t>
            </w:r>
            <w:r w:rsidRPr="000215F8">
              <w:rPr>
                <w:rFonts w:ascii="Times New Roman" w:eastAsia="Times New Roman" w:hAnsi="Times New Roman" w:cs="Times New Roman"/>
                <w:b/>
                <w:color w:val="000000"/>
                <w:sz w:val="20"/>
                <w:szCs w:val="20"/>
                <w:lang w:eastAsia="ru-RU"/>
              </w:rPr>
              <w:t xml:space="preserve"> </w:t>
            </w:r>
            <w:r w:rsidRPr="000215F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Савельєва Лiдiя Петрiвна</w:t>
            </w:r>
          </w:p>
        </w:tc>
      </w:tr>
      <w:tr w:rsidR="000215F8" w:rsidRPr="000215F8" w:rsidTr="00081FE8">
        <w:trPr>
          <w:trHeight w:val="70"/>
        </w:trPr>
        <w:tc>
          <w:tcPr>
            <w:tcW w:w="294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Default="000215F8">
      <w:pPr>
        <w:sectPr w:rsidR="000215F8" w:rsidSect="000215F8">
          <w:pgSz w:w="11906" w:h="16838"/>
          <w:pgMar w:top="363" w:right="567" w:bottom="363" w:left="1417" w:header="708" w:footer="708" w:gutter="0"/>
          <w:cols w:space="708"/>
          <w:docGrid w:linePitch="360"/>
        </w:sectPr>
      </w:pPr>
    </w:p>
    <w:p w:rsidR="000215F8" w:rsidRPr="000215F8" w:rsidRDefault="000215F8" w:rsidP="000215F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Коди</w:t>
            </w:r>
          </w:p>
        </w:tc>
      </w:tr>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tcPr>
          <w:p w:rsidR="000215F8" w:rsidRPr="000215F8" w:rsidRDefault="000215F8" w:rsidP="000215F8">
            <w:pPr>
              <w:widowControl w:val="0"/>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r>
      <w:tr w:rsidR="000215F8" w:rsidRPr="000215F8" w:rsidTr="00081FE8">
        <w:tc>
          <w:tcPr>
            <w:tcW w:w="6082" w:type="dxa"/>
          </w:tcPr>
          <w:p w:rsidR="000215F8" w:rsidRPr="00927FA9"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 xml:space="preserve">Підприємство  </w:t>
            </w:r>
            <w:r w:rsidRPr="00927FA9">
              <w:rPr>
                <w:rFonts w:ascii="Times New Roman" w:eastAsia="Times New Roman" w:hAnsi="Times New Roman" w:cs="Times New Roman"/>
                <w:sz w:val="18"/>
                <w:szCs w:val="18"/>
                <w:lang w:eastAsia="ru-RU"/>
              </w:rPr>
              <w:t xml:space="preserve"> </w:t>
            </w:r>
            <w:r w:rsidRPr="00927FA9">
              <w:rPr>
                <w:rFonts w:ascii="Times New Roman" w:eastAsia="Times New Roman" w:hAnsi="Times New Roman" w:cs="Times New Roman"/>
                <w:sz w:val="18"/>
                <w:szCs w:val="18"/>
                <w:u w:val="single"/>
                <w:lang w:eastAsia="ru-RU"/>
              </w:rPr>
              <w:t>ПРИВАТНЕ АКЦ</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ОНЕРНЕ ТОВАРИСТВО "ПАВЛОГРАДХЛ</w:t>
            </w:r>
            <w:r w:rsidRPr="000215F8">
              <w:rPr>
                <w:rFonts w:ascii="Times New Roman" w:eastAsia="Times New Roman" w:hAnsi="Times New Roman" w:cs="Times New Roman"/>
                <w:sz w:val="18"/>
                <w:szCs w:val="18"/>
                <w:u w:val="single"/>
                <w:lang w:val="en-US" w:eastAsia="ru-RU"/>
              </w:rPr>
              <w:t>I</w:t>
            </w:r>
            <w:r w:rsidRPr="00927FA9">
              <w:rPr>
                <w:rFonts w:ascii="Times New Roman" w:eastAsia="Times New Roman" w:hAnsi="Times New Roman" w:cs="Times New Roman"/>
                <w:sz w:val="18"/>
                <w:szCs w:val="18"/>
                <w:u w:val="single"/>
                <w:lang w:eastAsia="ru-RU"/>
              </w:rPr>
              <w:t>Б"</w:t>
            </w:r>
          </w:p>
        </w:tc>
        <w:tc>
          <w:tcPr>
            <w:tcW w:w="1956"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31381106</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p>
    <w:p w:rsidR="000215F8" w:rsidRPr="000215F8" w:rsidRDefault="000215F8" w:rsidP="000215F8">
      <w:pPr>
        <w:widowControl w:val="0"/>
        <w:spacing w:after="0" w:line="240" w:lineRule="auto"/>
        <w:jc w:val="center"/>
        <w:rPr>
          <w:rFonts w:ascii="Times New Roman" w:eastAsia="Times New Roman" w:hAnsi="Times New Roman" w:cs="Times New Roman"/>
          <w:b/>
          <w:bCs/>
          <w:lang w:eastAsia="ru-RU"/>
        </w:rPr>
      </w:pPr>
      <w:r w:rsidRPr="00927FA9">
        <w:rPr>
          <w:rFonts w:ascii="Times New Roman" w:eastAsia="Times New Roman" w:hAnsi="Times New Roman" w:cs="Times New Roman"/>
          <w:b/>
          <w:bCs/>
          <w:lang w:eastAsia="ru-RU"/>
        </w:rPr>
        <w:t>Звіт</w:t>
      </w:r>
      <w:r w:rsidRPr="000215F8">
        <w:rPr>
          <w:rFonts w:ascii="Times New Roman" w:eastAsia="Times New Roman" w:hAnsi="Times New Roman" w:cs="Times New Roman"/>
          <w:b/>
          <w:bCs/>
          <w:lang w:val="uk-UA" w:eastAsia="ru-RU"/>
        </w:rPr>
        <w:t xml:space="preserve"> про рух грошових коштів ( за прямим методом )</w:t>
      </w:r>
    </w:p>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r w:rsidRPr="000215F8">
        <w:rPr>
          <w:rFonts w:ascii="Times New Roman" w:eastAsia="Times New Roman" w:hAnsi="Times New Roman" w:cs="Times New Roman"/>
          <w:b/>
          <w:bCs/>
          <w:lang w:val="en-US" w:eastAsia="ru-RU"/>
        </w:rPr>
        <w:t>з</w:t>
      </w:r>
      <w:r w:rsidRPr="000215F8">
        <w:rPr>
          <w:rFonts w:ascii="Times New Roman" w:eastAsia="Times New Roman" w:hAnsi="Times New Roman" w:cs="Times New Roman"/>
          <w:b/>
          <w:bCs/>
          <w:lang w:val="uk-UA" w:eastAsia="ru-RU"/>
        </w:rPr>
        <w:t xml:space="preserve">а </w:t>
      </w:r>
      <w:r w:rsidRPr="000215F8">
        <w:rPr>
          <w:rFonts w:ascii="Times New Roman" w:eastAsia="Times New Roman" w:hAnsi="Times New Roman" w:cs="Times New Roman"/>
          <w:b/>
          <w:bCs/>
          <w:lang w:val="en-US" w:eastAsia="ru-RU"/>
        </w:rPr>
        <w:t>2018 рік</w:t>
      </w:r>
      <w:r w:rsidRPr="000215F8">
        <w:rPr>
          <w:rFonts w:ascii="Times New Roman" w:eastAsia="Times New Roman" w:hAnsi="Times New Roman" w:cs="Times New Roman"/>
          <w:b/>
          <w:bCs/>
          <w:lang w:val="uk-UA" w:eastAsia="ru-RU"/>
        </w:rPr>
        <w:t xml:space="preserve"> </w:t>
      </w: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tblPr>
      <w:tblGrid>
        <w:gridCol w:w="8613"/>
        <w:gridCol w:w="1134"/>
      </w:tblGrid>
      <w:tr w:rsidR="000215F8" w:rsidRPr="000215F8" w:rsidTr="00081FE8">
        <w:trPr>
          <w:jc w:val="right"/>
        </w:trPr>
        <w:tc>
          <w:tcPr>
            <w:tcW w:w="8613" w:type="dxa"/>
            <w:tcBorders>
              <w:right w:val="single" w:sz="4" w:space="0" w:color="auto"/>
            </w:tcBorders>
            <w:vAlign w:val="center"/>
          </w:tcPr>
          <w:p w:rsidR="000215F8" w:rsidRPr="000215F8" w:rsidRDefault="000215F8" w:rsidP="000215F8">
            <w:pPr>
              <w:widowControl w:val="0"/>
              <w:spacing w:after="0" w:line="240" w:lineRule="auto"/>
              <w:rPr>
                <w:rFonts w:ascii="Times New Roman" w:eastAsia="Times New Roman" w:hAnsi="Times New Roman" w:cs="Times New Roman"/>
                <w:lang w:eastAsia="ru-RU"/>
              </w:rPr>
            </w:pPr>
            <w:r w:rsidRPr="000215F8">
              <w:rPr>
                <w:rFonts w:ascii="Times New Roman" w:eastAsia="Times New Roman" w:hAnsi="Times New Roman" w:cs="Times New Roman"/>
                <w:lang w:val="uk-UA" w:eastAsia="ru-RU"/>
              </w:rPr>
              <w:t xml:space="preserve">                                                                    </w:t>
            </w:r>
            <w:r w:rsidRPr="000215F8">
              <w:rPr>
                <w:rFonts w:ascii="Times New Roman" w:eastAsia="Times New Roman" w:hAnsi="Times New Roman" w:cs="Times New Roman"/>
                <w:lang w:val="en-US" w:eastAsia="ru-RU"/>
              </w:rPr>
              <w:t>Форма № 3</w:t>
            </w:r>
            <w:r w:rsidRPr="000215F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keepNext/>
              <w:keepLines/>
              <w:widowControl w:val="0"/>
              <w:suppressAutoHyphens/>
              <w:spacing w:after="0" w:line="240" w:lineRule="auto"/>
              <w:rPr>
                <w:rFonts w:ascii="Times New Roman" w:eastAsia="Times New Roman" w:hAnsi="Times New Roman" w:cs="Times New Roman"/>
                <w:lang w:val="en-US" w:eastAsia="ru-RU"/>
              </w:rPr>
            </w:pPr>
            <w:r w:rsidRPr="000215F8">
              <w:rPr>
                <w:rFonts w:ascii="Times New Roman" w:eastAsia="Times New Roman" w:hAnsi="Times New Roman" w:cs="Times New Roman"/>
                <w:lang w:val="en-US" w:eastAsia="ru-RU"/>
              </w:rPr>
              <w:t>1801004</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eastAsia="ru-RU"/>
        </w:rPr>
      </w:pP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215F8" w:rsidRPr="000215F8" w:rsidTr="00081FE8">
        <w:tc>
          <w:tcPr>
            <w:tcW w:w="510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keepNext/>
              <w:spacing w:after="0" w:line="240" w:lineRule="auto"/>
              <w:jc w:val="center"/>
              <w:outlineLvl w:val="0"/>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За</w:t>
            </w:r>
            <w:r w:rsidRPr="000215F8">
              <w:rPr>
                <w:rFonts w:ascii="Times New Roman" w:eastAsia="Times New Roman" w:hAnsi="Times New Roman" w:cs="Times New Roman"/>
                <w:b/>
                <w:bCs/>
                <w:sz w:val="20"/>
                <w:szCs w:val="20"/>
                <w:lang w:eastAsia="ru-RU"/>
              </w:rPr>
              <w:t xml:space="preserve"> звітн</w:t>
            </w:r>
            <w:r w:rsidRPr="000215F8">
              <w:rPr>
                <w:rFonts w:ascii="Times New Roman" w:eastAsia="Times New Roman" w:hAnsi="Times New Roman" w:cs="Times New Roman"/>
                <w:b/>
                <w:bCs/>
                <w:sz w:val="20"/>
                <w:szCs w:val="20"/>
                <w:lang w:val="uk-UA" w:eastAsia="ru-RU"/>
              </w:rPr>
              <w:t>ий</w:t>
            </w:r>
            <w:r w:rsidRPr="000215F8">
              <w:rPr>
                <w:rFonts w:ascii="Times New Roman" w:eastAsia="Times New Roman" w:hAnsi="Times New Roman" w:cs="Times New Roman"/>
                <w:b/>
                <w:bCs/>
                <w:sz w:val="20"/>
                <w:szCs w:val="20"/>
                <w:lang w:eastAsia="ru-RU"/>
              </w:rPr>
              <w:t xml:space="preserve"> </w:t>
            </w:r>
            <w:r w:rsidRPr="000215F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color w:val="000000"/>
                <w:sz w:val="20"/>
                <w:szCs w:val="20"/>
                <w:lang w:val="uk-UA" w:eastAsia="ru-RU"/>
              </w:rPr>
              <w:t>За аналогічний</w:t>
            </w:r>
            <w:r w:rsidRPr="000215F8">
              <w:rPr>
                <w:rFonts w:ascii="Times New Roman" w:eastAsia="Times New Roman" w:hAnsi="Times New Roman" w:cs="Times New Roman"/>
                <w:b/>
                <w:color w:val="000000"/>
                <w:sz w:val="20"/>
                <w:szCs w:val="20"/>
                <w:lang w:val="uk-UA" w:eastAsia="ru-RU"/>
              </w:rPr>
              <w:br/>
              <w:t>період попереднього року</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 Рух коштів у результаті операційної діяльності</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107103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146</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363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18048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 страхових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21059</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Витрачання на оплату:</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(106263)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(123244)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(15781)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(15734)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(4613)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(4564)</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(7458)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(6883)</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(625)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(1530)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(5512)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(4728)</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(9306)</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-12096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-12965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II. Рух коштів у результаті інвестиційної діяльності</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 реалізації:</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 отриманих:</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Витрачання на придбання:</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III. Рух коштів у результаті фінансової діяльності</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Надходження від:</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14987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27500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Витрачання на:</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12500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(3294)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(1355)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11693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13645</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680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860</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r>
      <w:tr w:rsidR="000215F8" w:rsidRPr="000215F8" w:rsidTr="00081FE8">
        <w:tc>
          <w:tcPr>
            <w:tcW w:w="5107"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1540</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r w:rsidRPr="00927FA9">
        <w:rPr>
          <w:rFonts w:ascii="Courier New" w:eastAsia="Times New Roman" w:hAnsi="Courier New" w:cs="Courier New"/>
          <w:sz w:val="20"/>
          <w:szCs w:val="20"/>
          <w:lang w:val="uk-UA" w:eastAsia="ru-RU"/>
        </w:rPr>
        <w:lastRenderedPageBreak/>
        <w:t>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т щодо руху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в Товариства за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тний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од складено за вимогами нац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ональних П(С)БО 1 Загальн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 вимоги до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у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дност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 до форми №3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т про рух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в (за прямим методом), зг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дно з яким розкривається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я про основн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 класи валових надходжень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в чи валових виплат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в на нетто-основ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val="uk-UA" w:eastAsia="ru-RU"/>
        </w:rPr>
        <w:t xml:space="preserve">     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дображено рух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в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д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йної та неоперац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йної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нвестиц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йної та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нансової)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val="uk-UA" w:eastAsia="ru-RU"/>
        </w:rPr>
        <w:t xml:space="preserve">. </w:t>
      </w:r>
      <w:r w:rsidRPr="00927FA9">
        <w:rPr>
          <w:rFonts w:ascii="Courier New" w:eastAsia="Times New Roman" w:hAnsi="Courier New" w:cs="Courier New"/>
          <w:sz w:val="20"/>
          <w:szCs w:val="20"/>
          <w:lang w:eastAsia="ru-RU"/>
        </w:rPr>
        <w:t>Цей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дображає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про зм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ни,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дбулися в грошових коштах Товариства за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тний 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зокрема:</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рух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у результат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йної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(надходження та видатки);</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рух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у результат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нвестиц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йної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(надходження та видатки);</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рух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у результат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(надходження та видатки).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Результатом чистого руху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яльност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Товариства за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тний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 є надходження грошових кошт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 сум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135639 тис. грн.</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Розшифровка рядка 3118 (оплачен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зобов_язання з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нших податк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та збор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у сум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5512 тис. грн.):</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йськовий зб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 340;</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Податок на доходи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зичних ос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4710;</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р за спец використання води: 7;</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Еколог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чний податок: 45;</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Земельний податок: 385;</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Податок на нерухоме майно: 25;</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031" w:type="dxa"/>
        <w:tblLook w:val="01E0"/>
      </w:tblPr>
      <w:tblGrid>
        <w:gridCol w:w="3085"/>
        <w:gridCol w:w="2623"/>
        <w:gridCol w:w="4323"/>
      </w:tblGrid>
      <w:tr w:rsidR="000215F8" w:rsidRPr="000215F8" w:rsidTr="00081FE8">
        <w:tc>
          <w:tcPr>
            <w:tcW w:w="3085"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Бесєда Микола Володимирович</w:t>
            </w:r>
          </w:p>
        </w:tc>
      </w:tr>
      <w:tr w:rsidR="000215F8" w:rsidRPr="000215F8" w:rsidTr="00081FE8">
        <w:tc>
          <w:tcPr>
            <w:tcW w:w="3085"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3085"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3085"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eastAsia="ru-RU"/>
              </w:rPr>
              <w:t>Головний бухгалтер</w:t>
            </w:r>
            <w:r w:rsidRPr="000215F8">
              <w:rPr>
                <w:rFonts w:ascii="Times New Roman" w:eastAsia="Times New Roman" w:hAnsi="Times New Roman" w:cs="Times New Roman"/>
                <w:b/>
                <w:color w:val="000000"/>
                <w:sz w:val="20"/>
                <w:szCs w:val="20"/>
                <w:lang w:eastAsia="ru-RU"/>
              </w:rPr>
              <w:t xml:space="preserve"> </w:t>
            </w:r>
            <w:r w:rsidRPr="000215F8">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Савельєва Лiдiя Петрiвна</w:t>
            </w:r>
          </w:p>
        </w:tc>
      </w:tr>
      <w:tr w:rsidR="000215F8" w:rsidRPr="000215F8" w:rsidTr="00081FE8">
        <w:tc>
          <w:tcPr>
            <w:tcW w:w="3085"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Default="000215F8">
      <w:pPr>
        <w:sectPr w:rsidR="000215F8" w:rsidSect="000215F8">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Коди</w:t>
            </w:r>
          </w:p>
        </w:tc>
      </w:tr>
      <w:tr w:rsidR="000215F8" w:rsidRPr="000215F8" w:rsidTr="00081FE8">
        <w:tc>
          <w:tcPr>
            <w:tcW w:w="6082"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p>
        </w:tc>
        <w:tc>
          <w:tcPr>
            <w:tcW w:w="1956" w:type="dxa"/>
          </w:tcPr>
          <w:p w:rsidR="000215F8" w:rsidRPr="000215F8" w:rsidRDefault="000215F8" w:rsidP="000215F8">
            <w:pPr>
              <w:widowControl w:val="0"/>
              <w:spacing w:after="0" w:line="240" w:lineRule="auto"/>
              <w:jc w:val="center"/>
              <w:rPr>
                <w:rFonts w:ascii="Times New Roman" w:eastAsia="Times New Roman" w:hAnsi="Times New Roman" w:cs="Times New Roman"/>
                <w:sz w:val="16"/>
                <w:szCs w:val="16"/>
                <w:lang w:eastAsia="ru-RU"/>
              </w:rPr>
            </w:pPr>
            <w:r w:rsidRPr="000215F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215F8" w:rsidRPr="000215F8" w:rsidRDefault="000215F8" w:rsidP="000215F8">
            <w:pPr>
              <w:widowControl w:val="0"/>
              <w:spacing w:after="0" w:line="240" w:lineRule="auto"/>
              <w:rPr>
                <w:rFonts w:ascii="Times New Roman" w:eastAsia="Times New Roman" w:hAnsi="Times New Roman" w:cs="Times New Roman"/>
                <w:bCs/>
                <w:sz w:val="18"/>
                <w:szCs w:val="18"/>
                <w:lang w:val="en-US" w:eastAsia="ru-RU"/>
              </w:rPr>
            </w:pPr>
            <w:r w:rsidRPr="000215F8">
              <w:rPr>
                <w:rFonts w:ascii="Times New Roman" w:eastAsia="Times New Roman" w:hAnsi="Times New Roman" w:cs="Times New Roman"/>
                <w:bCs/>
                <w:sz w:val="18"/>
                <w:szCs w:val="18"/>
                <w:lang w:val="en-US" w:eastAsia="ru-RU"/>
              </w:rPr>
              <w:t>01</w:t>
            </w:r>
          </w:p>
        </w:tc>
      </w:tr>
      <w:tr w:rsidR="000215F8" w:rsidRPr="000215F8" w:rsidTr="00081FE8">
        <w:tc>
          <w:tcPr>
            <w:tcW w:w="6082" w:type="dxa"/>
          </w:tcPr>
          <w:p w:rsidR="000215F8" w:rsidRPr="00927FA9" w:rsidRDefault="000215F8" w:rsidP="000215F8">
            <w:pPr>
              <w:widowControl w:val="0"/>
              <w:spacing w:after="0" w:line="240" w:lineRule="auto"/>
              <w:rPr>
                <w:rFonts w:ascii="Times New Roman" w:eastAsia="Times New Roman" w:hAnsi="Times New Roman" w:cs="Times New Roman"/>
                <w:sz w:val="20"/>
                <w:szCs w:val="20"/>
                <w:lang w:eastAsia="ru-RU"/>
              </w:rPr>
            </w:pPr>
            <w:r w:rsidRPr="000215F8">
              <w:rPr>
                <w:rFonts w:ascii="Times New Roman" w:eastAsia="Times New Roman" w:hAnsi="Times New Roman" w:cs="Times New Roman"/>
                <w:sz w:val="20"/>
                <w:szCs w:val="20"/>
                <w:lang w:val="uk-UA" w:eastAsia="ru-RU"/>
              </w:rPr>
              <w:t xml:space="preserve">Підприємство  </w:t>
            </w:r>
            <w:r w:rsidRPr="00927FA9">
              <w:rPr>
                <w:rFonts w:ascii="Times New Roman" w:eastAsia="Times New Roman" w:hAnsi="Times New Roman" w:cs="Times New Roman"/>
                <w:sz w:val="20"/>
                <w:szCs w:val="20"/>
                <w:lang w:eastAsia="ru-RU"/>
              </w:rPr>
              <w:t xml:space="preserve"> </w:t>
            </w:r>
            <w:r w:rsidRPr="00927FA9">
              <w:rPr>
                <w:rFonts w:ascii="Times New Roman" w:eastAsia="Times New Roman" w:hAnsi="Times New Roman" w:cs="Times New Roman"/>
                <w:sz w:val="20"/>
                <w:szCs w:val="20"/>
                <w:u w:val="single"/>
                <w:lang w:eastAsia="ru-RU"/>
              </w:rPr>
              <w:t>ПРИВАТНЕ АКЦ</w:t>
            </w:r>
            <w:r w:rsidRPr="000215F8">
              <w:rPr>
                <w:rFonts w:ascii="Times New Roman" w:eastAsia="Times New Roman" w:hAnsi="Times New Roman" w:cs="Times New Roman"/>
                <w:sz w:val="20"/>
                <w:szCs w:val="20"/>
                <w:u w:val="single"/>
                <w:lang w:val="en-US" w:eastAsia="ru-RU"/>
              </w:rPr>
              <w:t>I</w:t>
            </w:r>
            <w:r w:rsidRPr="00927FA9">
              <w:rPr>
                <w:rFonts w:ascii="Times New Roman" w:eastAsia="Times New Roman" w:hAnsi="Times New Roman" w:cs="Times New Roman"/>
                <w:sz w:val="20"/>
                <w:szCs w:val="20"/>
                <w:u w:val="single"/>
                <w:lang w:eastAsia="ru-RU"/>
              </w:rPr>
              <w:t>ОНЕРНЕ ТОВАРИСТВО "ПАВЛОГРАДХЛ</w:t>
            </w:r>
            <w:r w:rsidRPr="000215F8">
              <w:rPr>
                <w:rFonts w:ascii="Times New Roman" w:eastAsia="Times New Roman" w:hAnsi="Times New Roman" w:cs="Times New Roman"/>
                <w:sz w:val="20"/>
                <w:szCs w:val="20"/>
                <w:u w:val="single"/>
                <w:lang w:val="en-US" w:eastAsia="ru-RU"/>
              </w:rPr>
              <w:t>I</w:t>
            </w:r>
            <w:r w:rsidRPr="00927FA9">
              <w:rPr>
                <w:rFonts w:ascii="Times New Roman" w:eastAsia="Times New Roman" w:hAnsi="Times New Roman" w:cs="Times New Roman"/>
                <w:sz w:val="20"/>
                <w:szCs w:val="20"/>
                <w:u w:val="single"/>
                <w:lang w:eastAsia="ru-RU"/>
              </w:rPr>
              <w:t>Б"</w:t>
            </w:r>
          </w:p>
        </w:tc>
        <w:tc>
          <w:tcPr>
            <w:tcW w:w="1956" w:type="dxa"/>
          </w:tcPr>
          <w:p w:rsidR="000215F8" w:rsidRPr="000215F8" w:rsidRDefault="000215F8" w:rsidP="000215F8">
            <w:pPr>
              <w:widowControl w:val="0"/>
              <w:spacing w:after="0" w:line="240" w:lineRule="auto"/>
              <w:rPr>
                <w:rFonts w:ascii="Times New Roman" w:eastAsia="Times New Roman" w:hAnsi="Times New Roman" w:cs="Times New Roman"/>
                <w:sz w:val="18"/>
                <w:szCs w:val="18"/>
                <w:lang w:eastAsia="ru-RU"/>
              </w:rPr>
            </w:pPr>
            <w:r w:rsidRPr="000215F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215F8" w:rsidRPr="000215F8" w:rsidRDefault="000215F8" w:rsidP="000215F8">
            <w:pPr>
              <w:widowControl w:val="0"/>
              <w:spacing w:after="0" w:line="240" w:lineRule="auto"/>
              <w:jc w:val="center"/>
              <w:rPr>
                <w:rFonts w:ascii="Times New Roman" w:eastAsia="Times New Roman" w:hAnsi="Times New Roman" w:cs="Times New Roman"/>
                <w:sz w:val="18"/>
                <w:szCs w:val="18"/>
                <w:lang w:val="en-US" w:eastAsia="ru-RU"/>
              </w:rPr>
            </w:pPr>
            <w:r w:rsidRPr="000215F8">
              <w:rPr>
                <w:rFonts w:ascii="Times New Roman" w:eastAsia="Times New Roman" w:hAnsi="Times New Roman" w:cs="Times New Roman"/>
                <w:sz w:val="18"/>
                <w:szCs w:val="18"/>
                <w:lang w:val="en-US" w:eastAsia="ru-RU"/>
              </w:rPr>
              <w:t>31381106</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p>
    <w:p w:rsidR="000215F8" w:rsidRPr="000215F8" w:rsidRDefault="000215F8" w:rsidP="000215F8">
      <w:pPr>
        <w:widowControl w:val="0"/>
        <w:spacing w:after="0" w:line="240" w:lineRule="auto"/>
        <w:jc w:val="center"/>
        <w:rPr>
          <w:rFonts w:ascii="Times New Roman" w:eastAsia="Times New Roman" w:hAnsi="Times New Roman" w:cs="Times New Roman"/>
          <w:b/>
          <w:bCs/>
          <w:lang w:eastAsia="ru-RU"/>
        </w:rPr>
      </w:pPr>
      <w:r w:rsidRPr="000215F8">
        <w:rPr>
          <w:rFonts w:ascii="Times New Roman" w:eastAsia="Times New Roman" w:hAnsi="Times New Roman" w:cs="Times New Roman"/>
          <w:b/>
          <w:bCs/>
          <w:lang w:val="en-US" w:eastAsia="ru-RU"/>
        </w:rPr>
        <w:t>Звіт</w:t>
      </w:r>
      <w:r w:rsidRPr="000215F8">
        <w:rPr>
          <w:rFonts w:ascii="Times New Roman" w:eastAsia="Times New Roman" w:hAnsi="Times New Roman" w:cs="Times New Roman"/>
          <w:b/>
          <w:bCs/>
          <w:lang w:val="uk-UA" w:eastAsia="ru-RU"/>
        </w:rPr>
        <w:t xml:space="preserve"> про власний капітал</w:t>
      </w:r>
    </w:p>
    <w:p w:rsidR="000215F8" w:rsidRPr="000215F8" w:rsidRDefault="000215F8" w:rsidP="000215F8">
      <w:pPr>
        <w:widowControl w:val="0"/>
        <w:spacing w:after="0" w:line="240" w:lineRule="auto"/>
        <w:jc w:val="center"/>
        <w:rPr>
          <w:rFonts w:ascii="Times New Roman" w:eastAsia="Times New Roman" w:hAnsi="Times New Roman" w:cs="Times New Roman"/>
          <w:b/>
          <w:bCs/>
          <w:lang w:val="uk-UA" w:eastAsia="ru-RU"/>
        </w:rPr>
      </w:pPr>
      <w:r w:rsidRPr="000215F8">
        <w:rPr>
          <w:rFonts w:ascii="Times New Roman" w:eastAsia="Times New Roman" w:hAnsi="Times New Roman" w:cs="Times New Roman"/>
          <w:b/>
          <w:bCs/>
          <w:lang w:val="en-US" w:eastAsia="ru-RU"/>
        </w:rPr>
        <w:t>з</w:t>
      </w:r>
      <w:r w:rsidRPr="000215F8">
        <w:rPr>
          <w:rFonts w:ascii="Times New Roman" w:eastAsia="Times New Roman" w:hAnsi="Times New Roman" w:cs="Times New Roman"/>
          <w:b/>
          <w:bCs/>
          <w:lang w:val="uk-UA" w:eastAsia="ru-RU"/>
        </w:rPr>
        <w:t xml:space="preserve">а </w:t>
      </w:r>
      <w:r w:rsidRPr="000215F8">
        <w:rPr>
          <w:rFonts w:ascii="Times New Roman" w:eastAsia="Times New Roman" w:hAnsi="Times New Roman" w:cs="Times New Roman"/>
          <w:b/>
          <w:bCs/>
          <w:lang w:val="en-US" w:eastAsia="ru-RU"/>
        </w:rPr>
        <w:t>2018 рік</w:t>
      </w:r>
      <w:r w:rsidRPr="000215F8">
        <w:rPr>
          <w:rFonts w:ascii="Times New Roman" w:eastAsia="Times New Roman" w:hAnsi="Times New Roman" w:cs="Times New Roman"/>
          <w:b/>
          <w:bCs/>
          <w:lang w:val="uk-UA" w:eastAsia="ru-RU"/>
        </w:rPr>
        <w:t xml:space="preserve"> </w:t>
      </w: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tblPr>
      <w:tblGrid>
        <w:gridCol w:w="8613"/>
        <w:gridCol w:w="1134"/>
      </w:tblGrid>
      <w:tr w:rsidR="000215F8" w:rsidRPr="000215F8" w:rsidTr="00081FE8">
        <w:trPr>
          <w:jc w:val="right"/>
        </w:trPr>
        <w:tc>
          <w:tcPr>
            <w:tcW w:w="8613" w:type="dxa"/>
            <w:tcBorders>
              <w:right w:val="single" w:sz="4" w:space="0" w:color="auto"/>
            </w:tcBorders>
            <w:vAlign w:val="center"/>
          </w:tcPr>
          <w:p w:rsidR="000215F8" w:rsidRPr="000215F8" w:rsidRDefault="000215F8" w:rsidP="000215F8">
            <w:pPr>
              <w:widowControl w:val="0"/>
              <w:spacing w:after="0" w:line="240" w:lineRule="auto"/>
              <w:rPr>
                <w:rFonts w:ascii="Times New Roman" w:eastAsia="Times New Roman" w:hAnsi="Times New Roman" w:cs="Times New Roman"/>
                <w:lang w:eastAsia="ru-RU"/>
              </w:rPr>
            </w:pPr>
            <w:r w:rsidRPr="000215F8">
              <w:rPr>
                <w:rFonts w:ascii="Times New Roman" w:eastAsia="Times New Roman" w:hAnsi="Times New Roman" w:cs="Times New Roman"/>
                <w:lang w:val="uk-UA" w:eastAsia="ru-RU"/>
              </w:rPr>
              <w:t xml:space="preserve">                                                                    </w:t>
            </w:r>
            <w:r w:rsidRPr="000215F8">
              <w:rPr>
                <w:rFonts w:ascii="Times New Roman" w:eastAsia="Times New Roman" w:hAnsi="Times New Roman" w:cs="Times New Roman"/>
                <w:lang w:val="en-US" w:eastAsia="ru-RU"/>
              </w:rPr>
              <w:t>Форма № 4</w:t>
            </w:r>
            <w:r w:rsidRPr="000215F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215F8" w:rsidRPr="000215F8" w:rsidRDefault="000215F8" w:rsidP="000215F8">
            <w:pPr>
              <w:keepNext/>
              <w:keepLines/>
              <w:widowControl w:val="0"/>
              <w:suppressAutoHyphens/>
              <w:spacing w:after="0" w:line="240" w:lineRule="auto"/>
              <w:rPr>
                <w:rFonts w:ascii="Times New Roman" w:eastAsia="Times New Roman" w:hAnsi="Times New Roman" w:cs="Times New Roman"/>
                <w:lang w:val="en-US" w:eastAsia="ru-RU"/>
              </w:rPr>
            </w:pPr>
            <w:r w:rsidRPr="000215F8">
              <w:rPr>
                <w:rFonts w:ascii="Times New Roman" w:eastAsia="Times New Roman" w:hAnsi="Times New Roman" w:cs="Times New Roman"/>
                <w:lang w:val="en-US" w:eastAsia="ru-RU"/>
              </w:rPr>
              <w:t>1801005</w:t>
            </w:r>
          </w:p>
        </w:tc>
      </w:tr>
    </w:tbl>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eastAsia="ru-RU"/>
        </w:rPr>
      </w:pPr>
    </w:p>
    <w:p w:rsidR="000215F8" w:rsidRPr="000215F8" w:rsidRDefault="000215F8" w:rsidP="000215F8">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0215F8" w:rsidRPr="000215F8" w:rsidTr="00081FE8">
        <w:trPr>
          <w:trHeight w:val="345"/>
        </w:trPr>
        <w:tc>
          <w:tcPr>
            <w:tcW w:w="2506" w:type="dxa"/>
            <w:tcBorders>
              <w:left w:val="single" w:sz="6" w:space="0" w:color="auto"/>
              <w:bottom w:val="single" w:sz="6" w:space="0" w:color="auto"/>
              <w:right w:val="single" w:sz="6" w:space="0" w:color="auto"/>
            </w:tcBorders>
            <w:vAlign w:val="center"/>
          </w:tcPr>
          <w:p w:rsidR="000215F8" w:rsidRPr="000215F8" w:rsidRDefault="000215F8" w:rsidP="000215F8">
            <w:pPr>
              <w:keepNext/>
              <w:spacing w:after="0" w:line="240" w:lineRule="auto"/>
              <w:jc w:val="center"/>
              <w:outlineLvl w:val="0"/>
              <w:rPr>
                <w:rFonts w:ascii="Times New Roman" w:eastAsia="Times New Roman" w:hAnsi="Times New Roman" w:cs="Times New Roman"/>
                <w:b/>
                <w:bCs/>
                <w:sz w:val="20"/>
                <w:szCs w:val="20"/>
                <w:lang w:val="uk-UA" w:eastAsia="ru-RU"/>
              </w:rPr>
            </w:pPr>
            <w:r w:rsidRPr="000215F8">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Зареєст-рований (пайовий)</w:t>
            </w:r>
          </w:p>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sz w:val="20"/>
                <w:szCs w:val="20"/>
                <w:lang w:val="uk-UA" w:eastAsia="ru-RU"/>
              </w:rPr>
            </w:pPr>
            <w:r w:rsidRPr="000215F8">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Нероз-</w:t>
            </w:r>
          </w:p>
          <w:p w:rsidR="000215F8" w:rsidRPr="000215F8" w:rsidRDefault="000215F8" w:rsidP="000215F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поділе-</w:t>
            </w:r>
          </w:p>
          <w:p w:rsidR="000215F8" w:rsidRPr="000215F8" w:rsidRDefault="000215F8" w:rsidP="000215F8">
            <w:pPr>
              <w:widowControl w:val="0"/>
              <w:spacing w:after="0" w:line="240" w:lineRule="auto"/>
              <w:jc w:val="center"/>
              <w:rPr>
                <w:rFonts w:ascii="Times New Roman" w:eastAsia="Times New Roman" w:hAnsi="Times New Roman" w:cs="Times New Roman"/>
                <w:b/>
                <w:sz w:val="20"/>
                <w:szCs w:val="20"/>
                <w:lang w:val="uk-UA" w:eastAsia="ru-RU"/>
              </w:rPr>
            </w:pPr>
            <w:r w:rsidRPr="000215F8">
              <w:rPr>
                <w:rFonts w:ascii="Times New Roman" w:eastAsia="Times New Roman" w:hAnsi="Times New Roman" w:cs="Times New Roman"/>
                <w:b/>
                <w:color w:val="000000"/>
                <w:sz w:val="20"/>
                <w:szCs w:val="20"/>
                <w:lang w:val="uk-UA" w:eastAsia="ru-RU"/>
              </w:rPr>
              <w:t>ний прибуток</w:t>
            </w:r>
            <w:r w:rsidRPr="000215F8">
              <w:rPr>
                <w:rFonts w:ascii="Times New Roman" w:eastAsia="Times New Roman" w:hAnsi="Times New Roman" w:cs="Times New Roman"/>
                <w:b/>
                <w:lang w:eastAsia="ru-RU"/>
              </w:rPr>
              <w:t xml:space="preserve"> </w:t>
            </w:r>
            <w:r w:rsidRPr="000215F8">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sz w:val="20"/>
                <w:szCs w:val="20"/>
                <w:lang w:val="uk-UA" w:eastAsia="ru-RU"/>
              </w:rPr>
            </w:pPr>
            <w:r w:rsidRPr="000215F8">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Вилу</w:t>
            </w:r>
            <w:r w:rsidRPr="000215F8">
              <w:rPr>
                <w:rFonts w:ascii="Times New Roman" w:eastAsia="Times New Roman" w:hAnsi="Times New Roman" w:cs="Times New Roman"/>
                <w:b/>
                <w:color w:val="000000"/>
                <w:sz w:val="20"/>
                <w:szCs w:val="20"/>
                <w:lang w:val="en-US" w:eastAsia="ru-RU"/>
              </w:rPr>
              <w:t>-</w:t>
            </w:r>
            <w:r w:rsidRPr="000215F8">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sz w:val="20"/>
                <w:szCs w:val="20"/>
                <w:lang w:val="uk-UA" w:eastAsia="ru-RU"/>
              </w:rPr>
            </w:pPr>
            <w:r w:rsidRPr="000215F8">
              <w:rPr>
                <w:rFonts w:ascii="Times New Roman" w:eastAsia="Times New Roman" w:hAnsi="Times New Roman" w:cs="Times New Roman"/>
                <w:b/>
                <w:sz w:val="20"/>
                <w:szCs w:val="20"/>
                <w:lang w:val="uk-UA" w:eastAsia="ru-RU"/>
              </w:rPr>
              <w:t>Всього</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eastAsia="ru-RU"/>
              </w:rPr>
            </w:pPr>
            <w:r w:rsidRPr="000215F8">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
                <w:bCs/>
                <w:sz w:val="20"/>
                <w:szCs w:val="20"/>
                <w:lang w:val="uk-UA" w:eastAsia="ru-RU"/>
              </w:rPr>
            </w:pPr>
            <w:r w:rsidRPr="000215F8">
              <w:rPr>
                <w:rFonts w:ascii="Times New Roman" w:eastAsia="Times New Roman" w:hAnsi="Times New Roman" w:cs="Times New Roman"/>
                <w:b/>
                <w:bCs/>
                <w:sz w:val="20"/>
                <w:szCs w:val="20"/>
                <w:lang w:val="uk-UA" w:eastAsia="ru-RU"/>
              </w:rPr>
              <w:t>10</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2332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14518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-25492</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-8642</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Коригування:</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2332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14518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-25492</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-8642</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-8739</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-8739</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Розподіл прибутку:</w:t>
            </w:r>
          </w:p>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Зменшення номінальної вартості акцій</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4280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107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716</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823</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107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-8023</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-7916</w:t>
            </w:r>
          </w:p>
        </w:tc>
      </w:tr>
      <w:tr w:rsidR="000215F8" w:rsidRPr="000215F8" w:rsidTr="00081FE8">
        <w:tc>
          <w:tcPr>
            <w:tcW w:w="2506" w:type="dxa"/>
            <w:tcBorders>
              <w:top w:val="single" w:sz="6" w:space="0" w:color="auto"/>
              <w:left w:val="single" w:sz="6" w:space="0" w:color="auto"/>
              <w:bottom w:val="single" w:sz="6" w:space="0" w:color="auto"/>
              <w:right w:val="single" w:sz="6" w:space="0" w:color="auto"/>
            </w:tcBorders>
            <w:shd w:val="clear" w:color="auto" w:fill="auto"/>
          </w:tcPr>
          <w:p w:rsidR="000215F8" w:rsidRPr="000215F8" w:rsidRDefault="000215F8" w:rsidP="000215F8">
            <w:pPr>
              <w:widowControl w:val="0"/>
              <w:spacing w:after="0" w:line="240" w:lineRule="auto"/>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eastAsia="ru-RU"/>
              </w:rPr>
            </w:pPr>
            <w:r w:rsidRPr="000215F8">
              <w:rPr>
                <w:rFonts w:ascii="Times New Roman" w:eastAsia="Times New Roman" w:hAnsi="Times New Roman" w:cs="Times New Roman"/>
                <w:bCs/>
                <w:sz w:val="20"/>
                <w:szCs w:val="20"/>
                <w:lang w:eastAsia="ru-RU"/>
              </w:rPr>
              <w:t>2332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14411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-34948</w:t>
            </w:r>
          </w:p>
        </w:tc>
        <w:tc>
          <w:tcPr>
            <w:tcW w:w="836"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215F8" w:rsidRPr="000215F8" w:rsidRDefault="000215F8" w:rsidP="000215F8">
            <w:pPr>
              <w:widowControl w:val="0"/>
              <w:spacing w:after="0" w:line="240" w:lineRule="auto"/>
              <w:jc w:val="center"/>
              <w:rPr>
                <w:rFonts w:ascii="Times New Roman" w:eastAsia="Times New Roman" w:hAnsi="Times New Roman" w:cs="Times New Roman"/>
                <w:bCs/>
                <w:sz w:val="20"/>
                <w:szCs w:val="20"/>
                <w:lang w:val="uk-UA" w:eastAsia="ru-RU"/>
              </w:rPr>
            </w:pPr>
            <w:r w:rsidRPr="000215F8">
              <w:rPr>
                <w:rFonts w:ascii="Times New Roman" w:eastAsia="Times New Roman" w:hAnsi="Times New Roman" w:cs="Times New Roman"/>
                <w:bCs/>
                <w:sz w:val="20"/>
                <w:szCs w:val="20"/>
                <w:lang w:val="uk-UA" w:eastAsia="ru-RU"/>
              </w:rPr>
              <w:t>-18205</w:t>
            </w: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Зареєстрований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 представлений статутним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талом, який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дображено в баланс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Товариства. Сума статутного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складає 2 331 990,00 (два 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льйони триста тридцять одна тисяча дев_ятсот дев_яносто гривень 00 коп.) Його 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лено на 9 327 960 (дев_ять 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льйон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триста двадцять 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м тисяч дев_ятсот ш</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стдесят) простих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ном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нальною варт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стю 0,25 грн (нуль гривень двадцять п_ять коп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йок) кожна.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Дата реєстрац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випуску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Товариства: 27.07.2011р., номер св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доцтва про реєстрац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випуску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64/04/1/11, 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жнародний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дентиф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йний номер 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нних папер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UA</w:t>
      </w:r>
      <w:r w:rsidRPr="00927FA9">
        <w:rPr>
          <w:rFonts w:ascii="Courier New" w:eastAsia="Times New Roman" w:hAnsi="Courier New" w:cs="Courier New"/>
          <w:sz w:val="20"/>
          <w:szCs w:val="20"/>
          <w:lang w:eastAsia="ru-RU"/>
        </w:rPr>
        <w:t>4000126627.</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Права, прив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леї, обмеження, в тому числ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обмеження з виплати див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денд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в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повернення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не передбачен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Станом на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тну дату неоплаченого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не має, додатковий випуск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у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тному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не проводився.</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lastRenderedPageBreak/>
        <w:t xml:space="preserve">     Протягом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тного року зм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 в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онерному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не було. Власниками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Товариства на 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нець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тного пер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оду є п`ять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зичних ос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та одна юридична особа.</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 до засад, визначених Нац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ональним П(С)БО 1Загальн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вимоги до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затвердженим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Наказом 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стерства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України 07.02.2013 р.№ 73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товариства надають у прим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тках до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нансової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про 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перебувають у власност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член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виконавчого органу, та перел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ос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частки яких у статутному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перевищують 5%.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На виконання вимог цього нормативного акту Товариство наводить наступну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станом на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тну дату: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сть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як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перебувають у власност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член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виконавчого органу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онерного товариства: 0 (нуль) штук або 0,00%.</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Перел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 ос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частки яких у статутному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перевищують 5 % (нижче зазначено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ю про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онера товариства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Б або найменування), Частку у статутному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та належних йому простих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 Товариства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1.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нько Володимир Миколайович - 20,0 - 1865592;</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2. Нищета Натал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я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ван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вна -  20,0 - 1865592;</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3. Явтушенко Владислав Юр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йович - 20,0 - 1865592;</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4. Борисенко Дмитро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кторович - 10,0 - 932796;</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5. Борисенко Антон Олександрович -  20,0 - 1865592;</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6. </w:t>
      </w:r>
      <w:r w:rsidRPr="000215F8">
        <w:rPr>
          <w:rFonts w:ascii="Courier New" w:eastAsia="Times New Roman" w:hAnsi="Courier New" w:cs="Courier New"/>
          <w:sz w:val="20"/>
          <w:szCs w:val="20"/>
          <w:lang w:val="en-US" w:eastAsia="ru-RU"/>
        </w:rPr>
        <w:t>LIKANOVA</w:t>
      </w:r>
      <w:r w:rsidRPr="00927FA9">
        <w:rPr>
          <w:rFonts w:ascii="Courier New" w:eastAsia="Times New Roman" w:hAnsi="Courier New" w:cs="Courier New"/>
          <w:sz w:val="20"/>
          <w:szCs w:val="20"/>
          <w:lang w:eastAsia="ru-RU"/>
        </w:rPr>
        <w:t xml:space="preserve"> </w:t>
      </w:r>
      <w:r w:rsidRPr="000215F8">
        <w:rPr>
          <w:rFonts w:ascii="Courier New" w:eastAsia="Times New Roman" w:hAnsi="Courier New" w:cs="Courier New"/>
          <w:sz w:val="20"/>
          <w:szCs w:val="20"/>
          <w:lang w:val="en-US" w:eastAsia="ru-RU"/>
        </w:rPr>
        <w:t>INVESTMENTS</w:t>
      </w:r>
      <w:r w:rsidRPr="00927FA9">
        <w:rPr>
          <w:rFonts w:ascii="Courier New" w:eastAsia="Times New Roman" w:hAnsi="Courier New" w:cs="Courier New"/>
          <w:sz w:val="20"/>
          <w:szCs w:val="20"/>
          <w:lang w:eastAsia="ru-RU"/>
        </w:rPr>
        <w:t xml:space="preserve"> </w:t>
      </w:r>
      <w:r w:rsidRPr="000215F8">
        <w:rPr>
          <w:rFonts w:ascii="Courier New" w:eastAsia="Times New Roman" w:hAnsi="Courier New" w:cs="Courier New"/>
          <w:sz w:val="20"/>
          <w:szCs w:val="20"/>
          <w:lang w:val="en-US" w:eastAsia="ru-RU"/>
        </w:rPr>
        <w:t>LTD</w:t>
      </w:r>
      <w:r w:rsidRPr="00927FA9">
        <w:rPr>
          <w:rFonts w:ascii="Courier New" w:eastAsia="Times New Roman" w:hAnsi="Courier New" w:cs="Courier New"/>
          <w:sz w:val="20"/>
          <w:szCs w:val="20"/>
          <w:lang w:eastAsia="ru-RU"/>
        </w:rPr>
        <w:t xml:space="preserve"> - 10,0 - 932796.</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Резервний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 нерозпод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лений прибуток</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Нижче наведена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нформац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я про найменування статей власного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значення резервного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та нерозпод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леного прибутку 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дно:</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Залишки на початок дня 01.01.2018 р.: 0, - -25495;</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Зб</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льшення (зменшення) за 2018р.: 0, -9456;</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Розпод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л прибутку на див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денди: -,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Залишки на 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нець дня 31.12.2018 р.: 0, -34948.</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Див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денди</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Див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денди за результатами 2012, 2013, 2014, 2015, 2016, 2017 рок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акц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онерам не нараховувались.</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Управл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ння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талом:</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Товариство розглядає позиков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кошти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власний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 як основн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джерела формування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нансових ресурс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 Завданнями управл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ння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талом є: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забезпечення здатност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Товариства продовжувати функц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онувати як 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дприємство, що пост</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йно 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є, з метою отримання прибутк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забезпечення ф</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нансування операц</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йних потреб,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таловкладень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стратег</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ї розвитку;</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дотримання вимог до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встановлених чинним законодавством (тому що на Товариство поширюються зовн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шн</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вимоги до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27FA9">
        <w:rPr>
          <w:rFonts w:ascii="Courier New" w:eastAsia="Times New Roman" w:hAnsi="Courier New" w:cs="Courier New"/>
          <w:sz w:val="20"/>
          <w:szCs w:val="20"/>
          <w:lang w:eastAsia="ru-RU"/>
        </w:rPr>
        <w:t xml:space="preserve">    Товариство вважає, що загальна сума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управл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ння яким зд</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йснюється, дор</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внює сум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талу, показаного в баланс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Станом на к</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нець кожного зв</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тного року Товариство анал</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зує наявну суму власного кап</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талу </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 може її коригувати шляхом ем</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с</w:t>
      </w:r>
      <w:r w:rsidRPr="000215F8">
        <w:rPr>
          <w:rFonts w:ascii="Courier New" w:eastAsia="Times New Roman" w:hAnsi="Courier New" w:cs="Courier New"/>
          <w:sz w:val="20"/>
          <w:szCs w:val="20"/>
          <w:lang w:val="en-US" w:eastAsia="ru-RU"/>
        </w:rPr>
        <w:t>i</w:t>
      </w:r>
      <w:r w:rsidRPr="00927FA9">
        <w:rPr>
          <w:rFonts w:ascii="Courier New" w:eastAsia="Times New Roman" w:hAnsi="Courier New" w:cs="Courier New"/>
          <w:sz w:val="20"/>
          <w:szCs w:val="20"/>
          <w:lang w:eastAsia="ru-RU"/>
        </w:rPr>
        <w:t xml:space="preserve">ї. </w:t>
      </w: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15F8" w:rsidRPr="00927FA9"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314" w:type="dxa"/>
        <w:tblLook w:val="01E0"/>
      </w:tblPr>
      <w:tblGrid>
        <w:gridCol w:w="3227"/>
        <w:gridCol w:w="2481"/>
        <w:gridCol w:w="4606"/>
      </w:tblGrid>
      <w:tr w:rsidR="000215F8" w:rsidRPr="000215F8" w:rsidTr="00081FE8">
        <w:tc>
          <w:tcPr>
            <w:tcW w:w="322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Бесєда Микола Володимирович</w:t>
            </w:r>
          </w:p>
        </w:tc>
      </w:tr>
      <w:tr w:rsidR="000215F8" w:rsidRPr="000215F8" w:rsidTr="00081FE8">
        <w:tc>
          <w:tcPr>
            <w:tcW w:w="322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322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215F8" w:rsidRPr="000215F8" w:rsidTr="00081FE8">
        <w:tc>
          <w:tcPr>
            <w:tcW w:w="322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eastAsia="ru-RU"/>
              </w:rPr>
              <w:t>Головний бухгалтер</w:t>
            </w:r>
            <w:r w:rsidRPr="000215F8">
              <w:rPr>
                <w:rFonts w:ascii="Times New Roman" w:eastAsia="Times New Roman" w:hAnsi="Times New Roman" w:cs="Times New Roman"/>
                <w:b/>
                <w:color w:val="000000"/>
                <w:sz w:val="20"/>
                <w:szCs w:val="20"/>
                <w:lang w:eastAsia="ru-RU"/>
              </w:rPr>
              <w:t xml:space="preserve"> </w:t>
            </w:r>
            <w:r w:rsidRPr="000215F8">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sz w:val="20"/>
                <w:szCs w:val="20"/>
                <w:lang w:val="en-US" w:eastAsia="ru-RU"/>
              </w:rPr>
              <w:t>Савельєва Лiдiя Петрiвна</w:t>
            </w:r>
          </w:p>
        </w:tc>
      </w:tr>
      <w:tr w:rsidR="000215F8" w:rsidRPr="000215F8" w:rsidTr="00081FE8">
        <w:tc>
          <w:tcPr>
            <w:tcW w:w="3227"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215F8">
              <w:rPr>
                <w:rFonts w:ascii="Times New Roman" w:eastAsia="Times New Roman" w:hAnsi="Times New Roman" w:cs="Times New Roman"/>
                <w:b/>
                <w:color w:val="000000"/>
                <w:sz w:val="16"/>
                <w:szCs w:val="16"/>
                <w:lang w:val="en-US" w:eastAsia="ru-RU"/>
              </w:rPr>
              <w:t>(</w:t>
            </w:r>
            <w:r w:rsidRPr="000215F8">
              <w:rPr>
                <w:rFonts w:ascii="Times New Roman" w:eastAsia="Times New Roman" w:hAnsi="Times New Roman" w:cs="Times New Roman"/>
                <w:b/>
                <w:color w:val="000000"/>
                <w:sz w:val="16"/>
                <w:szCs w:val="16"/>
                <w:lang w:eastAsia="ru-RU"/>
              </w:rPr>
              <w:t>підпис</w:t>
            </w:r>
            <w:r w:rsidRPr="000215F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Pr="000215F8" w:rsidRDefault="000215F8" w:rsidP="0002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215F8" w:rsidRDefault="000215F8">
      <w:pPr>
        <w:sectPr w:rsidR="000215F8" w:rsidSect="000215F8">
          <w:pgSz w:w="11906" w:h="16838"/>
          <w:pgMar w:top="363" w:right="567" w:bottom="363" w:left="1417" w:header="708" w:footer="708" w:gutter="0"/>
          <w:cols w:space="708"/>
          <w:docGrid w:linePitch="360"/>
        </w:sectPr>
      </w:pPr>
    </w:p>
    <w:p w:rsidR="000215F8" w:rsidRPr="000215F8" w:rsidRDefault="000215F8" w:rsidP="000215F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215F8" w:rsidRPr="000215F8" w:rsidRDefault="000215F8" w:rsidP="000215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215F8">
        <w:rPr>
          <w:rFonts w:ascii="Times New Roman" w:eastAsia="Times New Roman" w:hAnsi="Times New Roman" w:cs="Times New Roman"/>
          <w:b/>
          <w:bCs/>
          <w:color w:val="000000"/>
          <w:sz w:val="27"/>
          <w:szCs w:val="27"/>
          <w:lang w:val="uk-UA" w:eastAsia="uk-UA"/>
        </w:rPr>
        <w:t xml:space="preserve">XVI. Твердження щодо </w:t>
      </w:r>
      <w:r w:rsidRPr="000215F8">
        <w:rPr>
          <w:rFonts w:ascii="Times New Roman" w:eastAsia="Times New Roman" w:hAnsi="Times New Roman" w:cs="Times New Roman"/>
          <w:b/>
          <w:bCs/>
          <w:color w:val="000000"/>
          <w:sz w:val="27"/>
          <w:szCs w:val="27"/>
          <w:lang w:val="en-US" w:eastAsia="uk-UA"/>
        </w:rPr>
        <w:t xml:space="preserve">річної </w:t>
      </w:r>
      <w:r w:rsidRPr="000215F8">
        <w:rPr>
          <w:rFonts w:ascii="Times New Roman" w:eastAsia="Times New Roman" w:hAnsi="Times New Roman" w:cs="Times New Roman"/>
          <w:b/>
          <w:bCs/>
          <w:color w:val="000000"/>
          <w:sz w:val="27"/>
          <w:szCs w:val="27"/>
          <w:lang w:val="uk-UA" w:eastAsia="uk-UA"/>
        </w:rPr>
        <w:t>інформації</w:t>
      </w:r>
    </w:p>
    <w:p w:rsidR="000215F8" w:rsidRPr="00927FA9" w:rsidRDefault="000215F8" w:rsidP="000215F8">
      <w:pPr>
        <w:spacing w:after="0" w:line="240" w:lineRule="auto"/>
        <w:rPr>
          <w:rFonts w:ascii="Times New Roman" w:eastAsia="Times New Roman" w:hAnsi="Times New Roman" w:cs="Times New Roman"/>
          <w:sz w:val="20"/>
          <w:szCs w:val="20"/>
          <w:lang w:val="uk-UA" w:eastAsia="uk-UA"/>
        </w:rPr>
      </w:pPr>
      <w:r w:rsidRPr="00927FA9">
        <w:rPr>
          <w:rFonts w:ascii="Times New Roman" w:eastAsia="Times New Roman" w:hAnsi="Times New Roman" w:cs="Times New Roman"/>
          <w:sz w:val="20"/>
          <w:szCs w:val="20"/>
          <w:lang w:val="uk-UA" w:eastAsia="uk-UA"/>
        </w:rPr>
        <w:t xml:space="preserve">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а також про те, що звіт керівництва включає достовірне та об'єктивне подання інформації про розвиток і здійснення господарської діяльності та стан Товариства. </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r w:rsidRPr="00927FA9">
        <w:rPr>
          <w:rFonts w:ascii="Times New Roman" w:eastAsia="Times New Roman" w:hAnsi="Times New Roman" w:cs="Times New Roman"/>
          <w:sz w:val="20"/>
          <w:szCs w:val="20"/>
          <w:lang w:eastAsia="uk-UA"/>
        </w:rPr>
        <w:t>Голова правління    Бесєда М.В.</w:t>
      </w:r>
    </w:p>
    <w:p w:rsidR="000215F8" w:rsidRPr="00927FA9" w:rsidRDefault="000215F8" w:rsidP="000215F8">
      <w:pPr>
        <w:spacing w:after="0" w:line="240" w:lineRule="auto"/>
        <w:rPr>
          <w:rFonts w:ascii="Times New Roman" w:eastAsia="Times New Roman" w:hAnsi="Times New Roman" w:cs="Times New Roman"/>
          <w:sz w:val="20"/>
          <w:szCs w:val="20"/>
          <w:lang w:eastAsia="uk-UA"/>
        </w:rPr>
      </w:pPr>
    </w:p>
    <w:p w:rsidR="000215F8" w:rsidRDefault="000215F8">
      <w:pPr>
        <w:sectPr w:rsidR="000215F8" w:rsidSect="000215F8">
          <w:pgSz w:w="11906" w:h="16838"/>
          <w:pgMar w:top="363" w:right="567" w:bottom="363" w:left="1417" w:header="709" w:footer="709" w:gutter="0"/>
          <w:cols w:space="708"/>
          <w:docGrid w:linePitch="360"/>
        </w:sectPr>
      </w:pPr>
    </w:p>
    <w:p w:rsidR="000215F8" w:rsidRPr="000215F8" w:rsidRDefault="000215F8" w:rsidP="000215F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0215F8">
        <w:rPr>
          <w:rFonts w:ascii="Times New Roman" w:eastAsia="Times New Roman" w:hAnsi="Times New Roman" w:cs="Times New Roman"/>
          <w:b/>
          <w:bCs/>
          <w:color w:val="000000"/>
          <w:sz w:val="26"/>
          <w:szCs w:val="26"/>
          <w:lang w:val="en-US" w:eastAsia="uk-UA"/>
        </w:rPr>
        <w:lastRenderedPageBreak/>
        <w:t>XIX</w:t>
      </w:r>
      <w:r w:rsidRPr="000215F8">
        <w:rPr>
          <w:rFonts w:ascii="Times New Roman" w:eastAsia="Times New Roman" w:hAnsi="Times New Roman" w:cs="Times New Roman"/>
          <w:b/>
          <w:bCs/>
          <w:color w:val="000000"/>
          <w:sz w:val="26"/>
          <w:szCs w:val="26"/>
          <w:lang w:eastAsia="uk-UA"/>
        </w:rPr>
        <w:t xml:space="preserve">. </w:t>
      </w:r>
      <w:r w:rsidRPr="000215F8">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0215F8">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0215F8" w:rsidRPr="000215F8" w:rsidRDefault="000215F8" w:rsidP="000215F8">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0215F8" w:rsidRPr="000215F8" w:rsidTr="00081FE8">
        <w:tc>
          <w:tcPr>
            <w:tcW w:w="1456"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0215F8" w:rsidRPr="000215F8" w:rsidRDefault="000215F8" w:rsidP="000215F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215F8">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Вид інформації</w:t>
            </w:r>
          </w:p>
        </w:tc>
      </w:tr>
      <w:tr w:rsidR="000215F8" w:rsidRPr="000215F8" w:rsidTr="00081FE8">
        <w:tc>
          <w:tcPr>
            <w:tcW w:w="1456"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
                <w:bCs/>
                <w:sz w:val="20"/>
                <w:szCs w:val="20"/>
                <w:lang w:val="uk-UA" w:eastAsia="uk-UA"/>
              </w:rPr>
            </w:pPr>
            <w:r w:rsidRPr="000215F8">
              <w:rPr>
                <w:rFonts w:ascii="Times New Roman" w:eastAsia="Times New Roman" w:hAnsi="Times New Roman" w:cs="Times New Roman"/>
                <w:b/>
                <w:bCs/>
                <w:sz w:val="20"/>
                <w:szCs w:val="20"/>
                <w:lang w:val="uk-UA" w:eastAsia="uk-UA"/>
              </w:rPr>
              <w:t>3</w:t>
            </w:r>
          </w:p>
        </w:tc>
      </w:tr>
      <w:tr w:rsidR="000215F8" w:rsidRPr="000215F8" w:rsidTr="00081FE8">
        <w:tc>
          <w:tcPr>
            <w:tcW w:w="1456"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21.02.2018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21.02.2018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0215F8" w:rsidRPr="000215F8" w:rsidTr="00081FE8">
        <w:tc>
          <w:tcPr>
            <w:tcW w:w="1456"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27.04.2018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27.04.2018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0215F8" w:rsidRPr="000215F8" w:rsidTr="00081FE8">
        <w:tc>
          <w:tcPr>
            <w:tcW w:w="1456"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ind w:left="180" w:hanging="180"/>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27.04.2018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27.04.2018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215F8" w:rsidRPr="000215F8" w:rsidRDefault="000215F8" w:rsidP="000215F8">
            <w:pPr>
              <w:spacing w:after="0" w:line="240" w:lineRule="auto"/>
              <w:jc w:val="center"/>
              <w:rPr>
                <w:rFonts w:ascii="Times New Roman" w:eastAsia="Times New Roman" w:hAnsi="Times New Roman" w:cs="Times New Roman"/>
                <w:bCs/>
                <w:sz w:val="20"/>
                <w:szCs w:val="20"/>
                <w:lang w:val="uk-UA" w:eastAsia="uk-UA"/>
              </w:rPr>
            </w:pPr>
            <w:r w:rsidRPr="000215F8">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0215F8" w:rsidRPr="000215F8" w:rsidRDefault="000215F8" w:rsidP="000215F8">
      <w:pPr>
        <w:spacing w:after="0" w:line="240" w:lineRule="auto"/>
        <w:rPr>
          <w:rFonts w:ascii="Times New Roman" w:eastAsia="Times New Roman" w:hAnsi="Times New Roman" w:cs="Times New Roman"/>
          <w:sz w:val="24"/>
          <w:szCs w:val="24"/>
          <w:lang w:val="uk-UA" w:eastAsia="uk-UA"/>
        </w:rPr>
      </w:pPr>
    </w:p>
    <w:p w:rsidR="00721CD9" w:rsidRDefault="00721CD9"/>
    <w:sectPr w:rsidR="00721CD9" w:rsidSect="000215F8">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09">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215F8"/>
    <w:rsid w:val="000215F8"/>
    <w:rsid w:val="0016284E"/>
    <w:rsid w:val="004F6297"/>
    <w:rsid w:val="00721CD9"/>
    <w:rsid w:val="00774AA5"/>
    <w:rsid w:val="00927FA9"/>
    <w:rsid w:val="00A84C1F"/>
    <w:rsid w:val="00AA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5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22989</Words>
  <Characters>131041</Characters>
  <Application>Microsoft Office Word</Application>
  <DocSecurity>0</DocSecurity>
  <Lines>1092</Lines>
  <Paragraphs>307</Paragraphs>
  <ScaleCrop>false</ScaleCrop>
  <Company>Microsoft</Company>
  <LinksUpToDate>false</LinksUpToDate>
  <CharactersWithSpaces>153723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yrist</cp:lastModifiedBy>
  <cp:revision>2</cp:revision>
  <dcterms:created xsi:type="dcterms:W3CDTF">2019-04-26T08:35:00Z</dcterms:created>
  <dcterms:modified xsi:type="dcterms:W3CDTF">2019-04-26T08:35:00Z</dcterms:modified>
</cp:coreProperties>
</file>